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B310B" w14:textId="77777777" w:rsidR="0008170D" w:rsidRDefault="0008170D" w:rsidP="0008170D">
      <w:bookmarkStart w:id="0" w:name="_GoBack"/>
      <w:bookmarkEnd w:id="0"/>
      <w:r>
        <w:t>COMMUNITY GARDENS</w:t>
      </w:r>
    </w:p>
    <w:p w14:paraId="121574ED" w14:textId="77777777" w:rsidR="0008170D" w:rsidRDefault="0008170D" w:rsidP="0008170D">
      <w:r>
        <w:t>Sections:</w:t>
      </w:r>
    </w:p>
    <w:p w14:paraId="5C335A60" w14:textId="77777777" w:rsidR="0008170D" w:rsidRDefault="0008170D" w:rsidP="0008170D">
      <w:r>
        <w:t>PURPOSE AND PREAMBLE</w:t>
      </w:r>
    </w:p>
    <w:p w14:paraId="391EEA25" w14:textId="77777777" w:rsidR="0008170D" w:rsidRDefault="0008170D" w:rsidP="0008170D">
      <w:r>
        <w:t>Definitions</w:t>
      </w:r>
    </w:p>
    <w:p w14:paraId="72095C0A" w14:textId="77777777" w:rsidR="0008170D" w:rsidRDefault="0008170D" w:rsidP="0008170D">
      <w:r>
        <w:t>Community Gardening Regulations</w:t>
      </w:r>
    </w:p>
    <w:p w14:paraId="6C1CDA39" w14:textId="77777777" w:rsidR="0008170D" w:rsidRDefault="0008170D" w:rsidP="0008170D">
      <w:r>
        <w:t>Maintenance and Upkeep</w:t>
      </w:r>
    </w:p>
    <w:p w14:paraId="29ECC0CF" w14:textId="77777777" w:rsidR="0008170D" w:rsidRDefault="0008170D" w:rsidP="0008170D">
      <w:r>
        <w:t>Identifying and Securing Land</w:t>
      </w:r>
    </w:p>
    <w:p w14:paraId="7AAD81AA" w14:textId="77777777" w:rsidR="0008170D" w:rsidRDefault="0008170D" w:rsidP="0008170D">
      <w:r>
        <w:t>Land Use</w:t>
      </w:r>
    </w:p>
    <w:p w14:paraId="6D5446FF" w14:textId="77777777" w:rsidR="0008170D" w:rsidRDefault="0008170D" w:rsidP="0008170D">
      <w:r>
        <w:t>Safety</w:t>
      </w:r>
    </w:p>
    <w:p w14:paraId="5534A8BC" w14:textId="77777777" w:rsidR="0008170D" w:rsidRDefault="0008170D" w:rsidP="0008170D">
      <w:r>
        <w:t>Community</w:t>
      </w:r>
    </w:p>
    <w:p w14:paraId="603A1720" w14:textId="77777777" w:rsidR="0008170D" w:rsidRDefault="0008170D" w:rsidP="0008170D">
      <w:r>
        <w:t>Sustainability</w:t>
      </w:r>
    </w:p>
    <w:p w14:paraId="2F9616DE" w14:textId="77777777" w:rsidR="0008170D" w:rsidRDefault="0008170D" w:rsidP="0008170D"/>
    <w:p w14:paraId="2BF8203C" w14:textId="77777777" w:rsidR="0008170D" w:rsidRDefault="00C21A64" w:rsidP="0008170D">
      <w:r>
        <w:t>____</w:t>
      </w:r>
      <w:r w:rsidR="0008170D">
        <w:t xml:space="preserve"> Purpose and preamble. Whereas, access to healthy and affordable food options is a key determinant of public health outcomes across the socio-economic spectrum;</w:t>
      </w:r>
    </w:p>
    <w:p w14:paraId="68F9729D" w14:textId="77777777" w:rsidR="0008170D" w:rsidRDefault="0008170D" w:rsidP="0008170D">
      <w:r>
        <w:t>WHEREAS, community garden projects provide satisfying labor and can be a source of seasonal employment and leadership development for both adults and youth;</w:t>
      </w:r>
    </w:p>
    <w:p w14:paraId="44AEE28D" w14:textId="77777777" w:rsidR="0008170D" w:rsidRDefault="0008170D" w:rsidP="0008170D">
      <w:r>
        <w:t>WHEREAS, communi</w:t>
      </w:r>
      <w:r w:rsidR="00C21A64">
        <w:t xml:space="preserve">ty garden projects encourage a </w:t>
      </w:r>
      <w:r>
        <w:t>community’s food security and increase healthy, affordable food access, allowing residents to grow their own food and make it available to others;</w:t>
      </w:r>
    </w:p>
    <w:p w14:paraId="04361C2F" w14:textId="77777777" w:rsidR="00C21A64" w:rsidRDefault="0008170D" w:rsidP="0008170D">
      <w:r>
        <w:t xml:space="preserve">WHEREAS, community gardens also build community among diverse groups of neighborhood residents and are a productive and beautifying use of vacant and/or abandoned land;  </w:t>
      </w:r>
    </w:p>
    <w:p w14:paraId="2AE3EC33" w14:textId="77777777" w:rsidR="0008170D" w:rsidRDefault="0008170D" w:rsidP="0008170D">
      <w:r>
        <w:t>WHEREAS, communities with gardens experience less crime and vandalism and increase in property values;</w:t>
      </w:r>
    </w:p>
    <w:p w14:paraId="04E9320E" w14:textId="77777777" w:rsidR="0008170D" w:rsidRDefault="0008170D" w:rsidP="0008170D">
      <w:r>
        <w:t>WHEREAS, community gardens connect people to the environment and educate community members about sustainable living practices;</w:t>
      </w:r>
    </w:p>
    <w:p w14:paraId="0131E82E" w14:textId="77777777" w:rsidR="0008170D" w:rsidRDefault="0008170D" w:rsidP="0008170D">
      <w:r>
        <w:t>NOW THEREFORE, be it resolved that the Town of Palmer, Massachusetts (the</w:t>
      </w:r>
    </w:p>
    <w:p w14:paraId="72A4DCD0" w14:textId="77777777" w:rsidR="0008170D" w:rsidRDefault="0008170D" w:rsidP="0008170D">
      <w:r>
        <w:t>“Town”) passes this Community Garden Bylaw that establishes the rules by which stakeholders must follow.</w:t>
      </w:r>
    </w:p>
    <w:p w14:paraId="39B808EE" w14:textId="77777777" w:rsidR="00C21A64" w:rsidRDefault="00C21A64" w:rsidP="0008170D"/>
    <w:p w14:paraId="643B7118" w14:textId="77777777" w:rsidR="0008170D" w:rsidRDefault="00C21A64" w:rsidP="0008170D">
      <w:r>
        <w:t>____</w:t>
      </w:r>
      <w:r w:rsidR="0008170D">
        <w:t xml:space="preserve"> DEFINITIONS. The terms listed below, as included in this Bylaw, shall have the following meanings:</w:t>
      </w:r>
    </w:p>
    <w:p w14:paraId="576E8F5E" w14:textId="77777777" w:rsidR="0008170D" w:rsidRDefault="0008170D" w:rsidP="0008170D">
      <w:r>
        <w:t>A. Beds: area of land that has been specifically cultivated for agricultural use; beds</w:t>
      </w:r>
      <w:r w:rsidR="00B704F1">
        <w:t xml:space="preserve"> </w:t>
      </w:r>
      <w:r>
        <w:t>may be raised off of the ground level.</w:t>
      </w:r>
    </w:p>
    <w:p w14:paraId="477EE755" w14:textId="77777777" w:rsidR="0008170D" w:rsidRDefault="0008170D" w:rsidP="0008170D">
      <w:r>
        <w:t xml:space="preserve"> B. Community garden: Land that is gardened by a group of individuals sharing</w:t>
      </w:r>
      <w:r w:rsidR="00B704F1">
        <w:t xml:space="preserve"> </w:t>
      </w:r>
      <w:r>
        <w:t>responsibility for the site either independently or under the auspices of a public or nonprofit</w:t>
      </w:r>
      <w:r w:rsidR="00B704F1">
        <w:t xml:space="preserve"> </w:t>
      </w:r>
      <w:r>
        <w:t>organization.</w:t>
      </w:r>
    </w:p>
    <w:p w14:paraId="6A7D8E14" w14:textId="77777777" w:rsidR="0008170D" w:rsidRDefault="0008170D" w:rsidP="0008170D">
      <w:r>
        <w:t xml:space="preserve"> C. Community gardening: growing food within cities, towns and even village</w:t>
      </w:r>
      <w:r w:rsidR="00B704F1">
        <w:t xml:space="preserve"> </w:t>
      </w:r>
      <w:r>
        <w:t>settings; it is not growing food outside of built human environments.</w:t>
      </w:r>
    </w:p>
    <w:p w14:paraId="6DC08C2D" w14:textId="77777777" w:rsidR="0008170D" w:rsidRDefault="0008170D" w:rsidP="0008170D">
      <w:r>
        <w:t xml:space="preserve"> D. Cultivated: Preparing and using (land) for crops or gardening; to break up (soil) in</w:t>
      </w:r>
      <w:r w:rsidR="00B704F1">
        <w:t xml:space="preserve"> </w:t>
      </w:r>
      <w:r>
        <w:t>preparation for sowing or planting.</w:t>
      </w:r>
    </w:p>
    <w:p w14:paraId="0ECE7E4E" w14:textId="77777777" w:rsidR="0008170D" w:rsidRDefault="0008170D" w:rsidP="0008170D">
      <w:r>
        <w:t xml:space="preserve"> E. Environmentally Critical Area: Geologic hazard areas, steep slope areas, flood</w:t>
      </w:r>
      <w:r w:rsidR="00B704F1">
        <w:t xml:space="preserve"> </w:t>
      </w:r>
      <w:r>
        <w:t>p</w:t>
      </w:r>
      <w:r w:rsidR="003A0FF0">
        <w:t xml:space="preserve">rone areas, wetlands, fish and </w:t>
      </w:r>
      <w:r>
        <w:t>wildlife habitat conservation areas, and abandoned landfills.</w:t>
      </w:r>
    </w:p>
    <w:p w14:paraId="22D035CD" w14:textId="77777777" w:rsidR="0008170D" w:rsidRDefault="0008170D" w:rsidP="0008170D">
      <w:r>
        <w:t xml:space="preserve"> F. Garden Group: see Garden Entity</w:t>
      </w:r>
    </w:p>
    <w:p w14:paraId="28ACCD8B" w14:textId="77777777" w:rsidR="0008170D" w:rsidRDefault="0008170D" w:rsidP="0008170D">
      <w:r>
        <w:t xml:space="preserve"> G. Garden Entity: a group of people operating a community garden; or a Micro</w:t>
      </w:r>
      <w:r w:rsidR="00B704F1">
        <w:t>-</w:t>
      </w:r>
      <w:r>
        <w:t>Enterprise with the purpose of establishing and maintaining a community garden or residential</w:t>
      </w:r>
      <w:r w:rsidR="00B704F1">
        <w:t xml:space="preserve"> </w:t>
      </w:r>
      <w:r>
        <w:t>garden.</w:t>
      </w:r>
    </w:p>
    <w:p w14:paraId="08561FB2" w14:textId="77777777" w:rsidR="0008170D" w:rsidRDefault="0008170D" w:rsidP="0008170D">
      <w:r>
        <w:t xml:space="preserve"> H. Gardening Activity: any activity associated directly with the cultivation,</w:t>
      </w:r>
      <w:r w:rsidR="00B704F1">
        <w:t xml:space="preserve"> </w:t>
      </w:r>
      <w:r>
        <w:t>harvesting, or maintenance of a community or residential garden</w:t>
      </w:r>
    </w:p>
    <w:p w14:paraId="6B0AAD1A" w14:textId="77777777" w:rsidR="0008170D" w:rsidRDefault="0008170D" w:rsidP="0008170D">
      <w:r>
        <w:t xml:space="preserve"> I. Micro Enterprise: a type of small business, often registered, having five or fewer</w:t>
      </w:r>
      <w:r w:rsidR="00B704F1">
        <w:t xml:space="preserve"> </w:t>
      </w:r>
      <w:r>
        <w:t>employees and requiring seed capital of not more than $35,000.</w:t>
      </w:r>
    </w:p>
    <w:p w14:paraId="139FBC8D" w14:textId="77777777" w:rsidR="0008170D" w:rsidRDefault="0008170D" w:rsidP="0008170D">
      <w:r>
        <w:t xml:space="preserve"> J. </w:t>
      </w:r>
      <w:r w:rsidR="00B704F1">
        <w:t>Mass in Motion Wellness Leadership Team (MWLT)</w:t>
      </w:r>
      <w:r>
        <w:t xml:space="preserve">: The </w:t>
      </w:r>
      <w:r w:rsidR="003A0FF0">
        <w:t>MWLT</w:t>
      </w:r>
      <w:r>
        <w:t xml:space="preserve">; constituted in </w:t>
      </w:r>
      <w:r w:rsidR="003A0FF0">
        <w:t>October 2014</w:t>
      </w:r>
      <w:r>
        <w:t xml:space="preserve"> and serves</w:t>
      </w:r>
      <w:r w:rsidR="003A0FF0">
        <w:t xml:space="preserve"> </w:t>
      </w:r>
      <w:r>
        <w:t>as a diverse group of stakeholders that provide a comprehensive examination and ongoing</w:t>
      </w:r>
      <w:r w:rsidR="003A0FF0">
        <w:t xml:space="preserve"> </w:t>
      </w:r>
      <w:r w:rsidR="00642F40">
        <w:lastRenderedPageBreak/>
        <w:t xml:space="preserve">assessment of the </w:t>
      </w:r>
      <w:r>
        <w:t>Palmer food system as well as ongoing recommendations for policy and</w:t>
      </w:r>
      <w:r w:rsidR="003A0FF0">
        <w:t xml:space="preserve"> </w:t>
      </w:r>
      <w:r>
        <w:t>built environment solutions to improve access to fresh, affordable and culturally appropriate food</w:t>
      </w:r>
      <w:r w:rsidR="003A0FF0">
        <w:t xml:space="preserve"> </w:t>
      </w:r>
      <w:r>
        <w:t>for those</w:t>
      </w:r>
      <w:r w:rsidR="00642F40">
        <w:t xml:space="preserve"> who live and work in the Town </w:t>
      </w:r>
      <w:r>
        <w:t>of Palmer.</w:t>
      </w:r>
    </w:p>
    <w:p w14:paraId="72113BAB" w14:textId="77777777" w:rsidR="0008170D" w:rsidRDefault="0008170D" w:rsidP="0008170D">
      <w:r>
        <w:t xml:space="preserve"> K. Point of Contact: Designated contact person for a Garden Entity.</w:t>
      </w:r>
    </w:p>
    <w:p w14:paraId="1A2B1625" w14:textId="77777777" w:rsidR="00C21A64" w:rsidRDefault="00C21A64" w:rsidP="0008170D"/>
    <w:p w14:paraId="01FD4936" w14:textId="77777777" w:rsidR="0008170D" w:rsidRDefault="00C21A64" w:rsidP="0008170D">
      <w:r>
        <w:t>____</w:t>
      </w:r>
      <w:r w:rsidR="0008170D">
        <w:t xml:space="preserve"> Community Gardening Regulations. A. In all zones, community gardens on all</w:t>
      </w:r>
      <w:r w:rsidR="003A0FF0">
        <w:t xml:space="preserve"> </w:t>
      </w:r>
      <w:r w:rsidR="0008170D">
        <w:t>public and private lands are subject to compliance with all applicable provisions of the</w:t>
      </w:r>
    </w:p>
    <w:p w14:paraId="6CEE3FD5" w14:textId="77777777" w:rsidR="0008170D" w:rsidRDefault="0008170D" w:rsidP="0008170D">
      <w:r>
        <w:t xml:space="preserve"> Palmer Zoning Bylaw, and the following provisions:  1. All gardening activity is allowed from dawn until dusk (provided that activities</w:t>
      </w:r>
      <w:r w:rsidR="00642F40">
        <w:t xml:space="preserve"> </w:t>
      </w:r>
      <w:r>
        <w:t>are not a nuisance to the abutters, (i.e., noise violations, etc.)) every day of the week.</w:t>
      </w:r>
    </w:p>
    <w:p w14:paraId="0B13B676" w14:textId="77777777" w:rsidR="0008170D" w:rsidRDefault="0008170D" w:rsidP="0008170D">
      <w:r>
        <w:t>a. Gardeners are permitted to sell excess produce at licensed venues,</w:t>
      </w:r>
      <w:r w:rsidR="003A0FF0">
        <w:t xml:space="preserve"> </w:t>
      </w:r>
      <w:r>
        <w:t>provided that food is grown in raised beds that are buffered from potentially contaminated soil.</w:t>
      </w:r>
    </w:p>
    <w:p w14:paraId="0E4B7C73" w14:textId="77777777" w:rsidR="0008170D" w:rsidRDefault="0008170D" w:rsidP="0008170D">
      <w:r>
        <w:t xml:space="preserve">b. If gardeners test the </w:t>
      </w:r>
      <w:r w:rsidR="003A0FF0">
        <w:t>toxicity</w:t>
      </w:r>
      <w:r>
        <w:t xml:space="preserve"> of soil, and results show that the soil is clean,</w:t>
      </w:r>
      <w:r w:rsidR="003A0FF0">
        <w:t xml:space="preserve"> </w:t>
      </w:r>
      <w:r>
        <w:t>raised beds are not required.</w:t>
      </w:r>
    </w:p>
    <w:p w14:paraId="00F2085F" w14:textId="77777777" w:rsidR="0008170D" w:rsidRDefault="0008170D" w:rsidP="0008170D">
      <w:r>
        <w:t>2. Signs: One (1) identification sign is permitted.</w:t>
      </w:r>
    </w:p>
    <w:p w14:paraId="6037C7A7" w14:textId="77777777" w:rsidR="0008170D" w:rsidRDefault="0008170D" w:rsidP="0008170D">
      <w:r>
        <w:t>a. The sign shall provide information for the responsible entity.</w:t>
      </w:r>
    </w:p>
    <w:p w14:paraId="56F332C6" w14:textId="77777777" w:rsidR="0008170D" w:rsidRDefault="0008170D" w:rsidP="0008170D">
      <w:r>
        <w:t>b. The sign shall not be illuminated and shall comply with the size</w:t>
      </w:r>
      <w:r w:rsidR="003A0FF0">
        <w:t xml:space="preserve"> </w:t>
      </w:r>
      <w:r w:rsidR="00642F40">
        <w:t xml:space="preserve">regulations </w:t>
      </w:r>
      <w:r>
        <w:t>of Palmer Zoning Bylaw.</w:t>
      </w:r>
    </w:p>
    <w:p w14:paraId="4AEFCAD1" w14:textId="77777777" w:rsidR="0008170D" w:rsidRDefault="0008170D" w:rsidP="0008170D">
      <w:r>
        <w:t xml:space="preserve"> 3. All Community Gardens on both private and public land will receive guidelines</w:t>
      </w:r>
      <w:r w:rsidR="003A0FF0">
        <w:t xml:space="preserve"> </w:t>
      </w:r>
      <w:r>
        <w:t xml:space="preserve">from the </w:t>
      </w:r>
      <w:r w:rsidR="003A0FF0">
        <w:t>MWLT</w:t>
      </w:r>
      <w:r>
        <w:t>. Garden Entities will also be required to submit an application to the Town of</w:t>
      </w:r>
    </w:p>
    <w:p w14:paraId="6C449B8D" w14:textId="77777777" w:rsidR="0008170D" w:rsidRDefault="0008170D" w:rsidP="0008170D">
      <w:r>
        <w:t xml:space="preserve"> Palmer Planning Department that addresses any probable impacts, including but not limited</w:t>
      </w:r>
      <w:r w:rsidR="00642F40">
        <w:t xml:space="preserve"> </w:t>
      </w:r>
      <w:r>
        <w:t>to:</w:t>
      </w:r>
    </w:p>
    <w:p w14:paraId="1F105215" w14:textId="77777777" w:rsidR="0008170D" w:rsidRDefault="0008170D" w:rsidP="0008170D">
      <w:r>
        <w:t xml:space="preserve"> a. A proposed site for a community garden.</w:t>
      </w:r>
    </w:p>
    <w:p w14:paraId="5029ABCC" w14:textId="77777777" w:rsidR="0008170D" w:rsidRDefault="0008170D" w:rsidP="0008170D">
      <w:r>
        <w:t>b. A disclosure of any intent to spray or otherwise apply agricultural</w:t>
      </w:r>
      <w:r w:rsidR="003A0FF0">
        <w:t xml:space="preserve"> </w:t>
      </w:r>
      <w:r>
        <w:t>chemicals or pesticides, frequency and duration of application, and the plants, diseases, pests or</w:t>
      </w:r>
      <w:r w:rsidR="003A0FF0">
        <w:t xml:space="preserve"> </w:t>
      </w:r>
      <w:r>
        <w:t>other purposes they are intended for.</w:t>
      </w:r>
    </w:p>
    <w:p w14:paraId="69B0857A" w14:textId="77777777" w:rsidR="0008170D" w:rsidRDefault="0008170D" w:rsidP="0008170D">
      <w:r>
        <w:t>c. A point of contact.</w:t>
      </w:r>
    </w:p>
    <w:p w14:paraId="33FD8764" w14:textId="77777777" w:rsidR="0008170D" w:rsidRDefault="0008170D" w:rsidP="0008170D">
      <w:r>
        <w:t xml:space="preserve"> 4. Additional guidelines for gardens:</w:t>
      </w:r>
    </w:p>
    <w:p w14:paraId="203FDAA7" w14:textId="77777777" w:rsidR="0008170D" w:rsidRDefault="0008170D" w:rsidP="0008170D">
      <w:r>
        <w:t>a. Water Quality and Soils. Irrigation run-off cannot adversely affect</w:t>
      </w:r>
      <w:r w:rsidR="003A0FF0">
        <w:t xml:space="preserve"> </w:t>
      </w:r>
      <w:r>
        <w:t>adjacent properties, water bodies and environmentally critical areas, and proposed sediment and</w:t>
      </w:r>
      <w:r w:rsidR="003A0FF0">
        <w:t xml:space="preserve"> </w:t>
      </w:r>
      <w:r>
        <w:t>erosion control measures.</w:t>
      </w:r>
    </w:p>
    <w:p w14:paraId="4CB3EB8B" w14:textId="77777777" w:rsidR="0008170D" w:rsidRDefault="0008170D" w:rsidP="0008170D">
      <w:r>
        <w:t>b. Traffic and Parking. Impacts related to the number of staff on-site during</w:t>
      </w:r>
      <w:r w:rsidR="003A0FF0">
        <w:t xml:space="preserve"> </w:t>
      </w:r>
      <w:r>
        <w:t>work hours, and the number of potential visitors regularly associated with the site, cannot</w:t>
      </w:r>
      <w:r w:rsidR="003A0FF0">
        <w:t xml:space="preserve"> </w:t>
      </w:r>
      <w:r>
        <w:t>adversely affect abutting properties.</w:t>
      </w:r>
    </w:p>
    <w:p w14:paraId="2D601A26" w14:textId="77777777" w:rsidR="0008170D" w:rsidRDefault="0008170D" w:rsidP="0008170D">
      <w:r>
        <w:t>c. Visual Impacts and Screening. Visual impacts relating to the proposed</w:t>
      </w:r>
      <w:r w:rsidR="003A0FF0">
        <w:t xml:space="preserve"> </w:t>
      </w:r>
      <w:r>
        <w:t>nature, location, design, and size of proposed features, structures and activities, including the</w:t>
      </w:r>
      <w:r w:rsidR="003A0FF0">
        <w:t xml:space="preserve"> </w:t>
      </w:r>
      <w:r>
        <w:t>location of composting activities and planting areas, and any existing or proposed screening must</w:t>
      </w:r>
      <w:r w:rsidR="003A0FF0">
        <w:t xml:space="preserve"> </w:t>
      </w:r>
      <w:r>
        <w:t>be addressed and not adversely affect abutting properties.</w:t>
      </w:r>
    </w:p>
    <w:p w14:paraId="5AD7F7CC" w14:textId="77777777" w:rsidR="0008170D" w:rsidRDefault="0008170D" w:rsidP="0008170D">
      <w:r>
        <w:t>d. Odor. In all zones, at all times, all Garden Entities shall be responsible for</w:t>
      </w:r>
      <w:r w:rsidR="003A0FF0">
        <w:t xml:space="preserve"> </w:t>
      </w:r>
      <w:r>
        <w:t xml:space="preserve">maintaining their respective Community Gardens in compliance </w:t>
      </w:r>
      <w:r w:rsidR="003A0FF0">
        <w:t xml:space="preserve">with </w:t>
      </w:r>
      <w:r>
        <w:t>Palmer Zoning</w:t>
      </w:r>
    </w:p>
    <w:p w14:paraId="2A4A3EB4" w14:textId="77777777" w:rsidR="0008170D" w:rsidRDefault="0008170D" w:rsidP="0008170D">
      <w:r>
        <w:t>Bylaw Article XV section 1511.5 relative to nuisance odors.</w:t>
      </w:r>
    </w:p>
    <w:p w14:paraId="7D5440F3" w14:textId="77777777" w:rsidR="0008170D" w:rsidRDefault="0008170D" w:rsidP="0008170D">
      <w:r>
        <w:t>e. Agricultural Chemicals. Impacts related to the use of chemicals, including</w:t>
      </w:r>
      <w:r w:rsidR="003A0FF0">
        <w:t xml:space="preserve"> </w:t>
      </w:r>
      <w:r>
        <w:t>any fertilizer and pesticide cannot adversely affect abutting properties.</w:t>
      </w:r>
    </w:p>
    <w:p w14:paraId="244CA802" w14:textId="77777777" w:rsidR="0008170D" w:rsidRDefault="0008170D" w:rsidP="0008170D">
      <w:r>
        <w:t>f. Mechanical Equipment. Impacts related to the operation of equipment,</w:t>
      </w:r>
      <w:r w:rsidR="003A0FF0">
        <w:t xml:space="preserve"> </w:t>
      </w:r>
      <w:r>
        <w:t>including noise, odors, and vibration cannot adversely affect abutting properties.</w:t>
      </w:r>
    </w:p>
    <w:p w14:paraId="2BD626C6" w14:textId="77777777" w:rsidR="0008170D" w:rsidRDefault="0008170D" w:rsidP="0008170D">
      <w:r>
        <w:t>g. Structures. The structures for residential garden (i.e. greenhouses and hoop</w:t>
      </w:r>
      <w:r w:rsidR="003A0FF0">
        <w:t xml:space="preserve"> </w:t>
      </w:r>
      <w:r>
        <w:t>houses) will comply with state and town regulations and bylaws pertaining to</w:t>
      </w:r>
      <w:r w:rsidR="003A0FF0">
        <w:t xml:space="preserve"> </w:t>
      </w:r>
      <w:r>
        <w:t>neighborhood/lot. h. Insurance. All community gardeners on Town-owned land will be required</w:t>
      </w:r>
      <w:r w:rsidR="003A0FF0">
        <w:t xml:space="preserve"> </w:t>
      </w:r>
      <w:r>
        <w:t>to sign a “hold harmless clause” with the Town.</w:t>
      </w:r>
    </w:p>
    <w:p w14:paraId="519A4FCC" w14:textId="77777777" w:rsidR="00E4406E" w:rsidRDefault="00E4406E" w:rsidP="0008170D"/>
    <w:p w14:paraId="27F42518" w14:textId="77777777" w:rsidR="0008170D" w:rsidRDefault="00E4406E" w:rsidP="0008170D">
      <w:r>
        <w:t>______</w:t>
      </w:r>
      <w:r w:rsidR="0008170D">
        <w:t xml:space="preserve"> Maintenance and Upkeep. A. Trash Removal. If necessary, and if resources are</w:t>
      </w:r>
      <w:r w:rsidR="003A0FF0">
        <w:t xml:space="preserve"> </w:t>
      </w:r>
      <w:r w:rsidR="0008170D">
        <w:t>available, the Town will provide an initial land clearing for free on town owned property.</w:t>
      </w:r>
    </w:p>
    <w:p w14:paraId="5C3FD758" w14:textId="77777777" w:rsidR="0008170D" w:rsidRDefault="0008170D" w:rsidP="0008170D">
      <w:r>
        <w:t>1. Once the garden has been cleared by the Town, gardeners are responsible</w:t>
      </w:r>
      <w:r w:rsidR="003A0FF0">
        <w:t xml:space="preserve"> </w:t>
      </w:r>
      <w:r>
        <w:t>for getting trash moved to a designated area at the garden site for Town to collect.</w:t>
      </w:r>
    </w:p>
    <w:p w14:paraId="18352BB4" w14:textId="77777777" w:rsidR="0008170D" w:rsidRDefault="0008170D" w:rsidP="0008170D">
      <w:r>
        <w:lastRenderedPageBreak/>
        <w:t>2. The Town will remove bulk items on town owned property, if resources are</w:t>
      </w:r>
      <w:r w:rsidR="003A0FF0">
        <w:t xml:space="preserve"> </w:t>
      </w:r>
      <w:r>
        <w:t>available, that get illegally dumped after the initial clearing.</w:t>
      </w:r>
    </w:p>
    <w:p w14:paraId="4ADA5EF9" w14:textId="77777777" w:rsidR="0008170D" w:rsidRDefault="0008170D" w:rsidP="0008170D">
      <w:r>
        <w:t>3. Gardeners are responsible for collecting trash from the lot and the</w:t>
      </w:r>
      <w:r w:rsidR="003A0FF0">
        <w:t xml:space="preserve"> </w:t>
      </w:r>
      <w:r>
        <w:t>adjoining sidewalk and putting it in barrels for trash collection. An annual trash fee will be</w:t>
      </w:r>
      <w:r w:rsidR="003A0FF0">
        <w:t xml:space="preserve"> </w:t>
      </w:r>
      <w:r>
        <w:t>assessed by the Town if municipal trash collection is desired.</w:t>
      </w:r>
    </w:p>
    <w:p w14:paraId="367A5458" w14:textId="77777777" w:rsidR="0008170D" w:rsidRDefault="0008170D" w:rsidP="0008170D">
      <w:r>
        <w:t>4. Appearance.</w:t>
      </w:r>
    </w:p>
    <w:p w14:paraId="0E027E4D" w14:textId="77777777" w:rsidR="0008170D" w:rsidRDefault="0008170D" w:rsidP="0008170D">
      <w:r>
        <w:t>a. Gardeners must maintain the site and tree belt. This includes cutting of the</w:t>
      </w:r>
      <w:r w:rsidR="003A0FF0">
        <w:t xml:space="preserve"> </w:t>
      </w:r>
      <w:r>
        <w:t>grass and overgrown vegetation, as well as, removal of trash and debris.</w:t>
      </w:r>
    </w:p>
    <w:p w14:paraId="10B40AA5" w14:textId="77777777" w:rsidR="0008170D" w:rsidRDefault="0008170D" w:rsidP="0008170D">
      <w:r>
        <w:t>b. At the end of the growing season, all garden beds shall be cleared and</w:t>
      </w:r>
      <w:r w:rsidR="003A0FF0">
        <w:t xml:space="preserve"> </w:t>
      </w:r>
      <w:r>
        <w:t>cultivated, as appropriate.</w:t>
      </w:r>
    </w:p>
    <w:p w14:paraId="66091808" w14:textId="77777777" w:rsidR="0008170D" w:rsidRDefault="0008170D" w:rsidP="0008170D">
      <w:r>
        <w:t>5. Water.</w:t>
      </w:r>
    </w:p>
    <w:p w14:paraId="05EBDEAD" w14:textId="77777777" w:rsidR="0008170D" w:rsidRDefault="003A0FF0" w:rsidP="0008170D">
      <w:r>
        <w:t>a</w:t>
      </w:r>
      <w:r w:rsidR="0008170D">
        <w:t xml:space="preserve">. If there is an existing water main installed near the lots, the </w:t>
      </w:r>
      <w:r>
        <w:t>Town</w:t>
      </w:r>
      <w:r w:rsidR="0008170D">
        <w:t xml:space="preserve"> may</w:t>
      </w:r>
      <w:r>
        <w:t xml:space="preserve"> </w:t>
      </w:r>
      <w:r w:rsidR="0008170D">
        <w:t>install a water service and/or tap for a fee to be paid by the community garden entity. Requests</w:t>
      </w:r>
      <w:r>
        <w:t xml:space="preserve"> </w:t>
      </w:r>
      <w:r w:rsidR="0008170D">
        <w:t>for installing a water service and/or tap must be made within six (6) months of anticipated</w:t>
      </w:r>
      <w:r>
        <w:t xml:space="preserve"> </w:t>
      </w:r>
      <w:r w:rsidR="0008170D">
        <w:t>installation.</w:t>
      </w:r>
    </w:p>
    <w:p w14:paraId="44CA3850" w14:textId="77777777" w:rsidR="0008170D" w:rsidRDefault="00E4406E" w:rsidP="0008170D">
      <w:r>
        <w:t>b</w:t>
      </w:r>
      <w:r w:rsidR="0008170D">
        <w:t>. Unless grant funding is found, community gardeners will be responsible</w:t>
      </w:r>
      <w:r w:rsidR="003A0FF0">
        <w:t xml:space="preserve"> </w:t>
      </w:r>
      <w:r w:rsidR="0008170D">
        <w:t>for paying water fees, including the turn on/turn off fee and monthly fees even when water main</w:t>
      </w:r>
      <w:r w:rsidR="003A0FF0">
        <w:t xml:space="preserve"> </w:t>
      </w:r>
      <w:r w:rsidR="0008170D">
        <w:t>is not in use.</w:t>
      </w:r>
    </w:p>
    <w:p w14:paraId="1CDF2803" w14:textId="77777777" w:rsidR="0008170D" w:rsidRDefault="0008170D" w:rsidP="0008170D">
      <w:r>
        <w:t>6. Soil/compost.</w:t>
      </w:r>
    </w:p>
    <w:p w14:paraId="380EB17D" w14:textId="77777777" w:rsidR="0008170D" w:rsidRDefault="0008170D" w:rsidP="0008170D">
      <w:r>
        <w:t>a. The Town will work with community gardeners to assist with compost</w:t>
      </w:r>
      <w:r w:rsidR="003A0FF0">
        <w:t xml:space="preserve"> </w:t>
      </w:r>
      <w:r>
        <w:t>delivery. Any community garden who desires compost must call or email and request it from the</w:t>
      </w:r>
      <w:r w:rsidR="003A0FF0">
        <w:t xml:space="preserve"> </w:t>
      </w:r>
      <w:r>
        <w:t>Town. The Town will arrange for the delivery of at least one truckload of compost to each garden</w:t>
      </w:r>
      <w:r w:rsidR="003A0FF0">
        <w:t xml:space="preserve"> </w:t>
      </w:r>
      <w:r>
        <w:t>in the late spring, annually, if requested by above deadline.</w:t>
      </w:r>
    </w:p>
    <w:p w14:paraId="26BBDD4E" w14:textId="77777777" w:rsidR="0008170D" w:rsidRDefault="0008170D" w:rsidP="0008170D">
      <w:r>
        <w:t>b. If gardeners plan to compost on-site, they must take steps to ensure that</w:t>
      </w:r>
      <w:r w:rsidR="003A0FF0">
        <w:t xml:space="preserve"> </w:t>
      </w:r>
      <w:r>
        <w:t>their respective Communi</w:t>
      </w:r>
      <w:r w:rsidR="003A0FF0">
        <w:t>ty Gardens do not create</w:t>
      </w:r>
      <w:r>
        <w:t xml:space="preserve"> nuisance odors. Any complaints about compost must be validated</w:t>
      </w:r>
      <w:r w:rsidR="003A0FF0">
        <w:t xml:space="preserve"> </w:t>
      </w:r>
      <w:r>
        <w:t>by the Town of Palmer Code Enforcement Department.</w:t>
      </w:r>
    </w:p>
    <w:p w14:paraId="1025CB76" w14:textId="77777777" w:rsidR="00E4406E" w:rsidRDefault="00E4406E" w:rsidP="0008170D"/>
    <w:p w14:paraId="14FB2458" w14:textId="77777777" w:rsidR="0008170D" w:rsidRDefault="00E4406E" w:rsidP="0008170D">
      <w:r>
        <w:t>____</w:t>
      </w:r>
      <w:r w:rsidR="0008170D">
        <w:t xml:space="preserve"> Identifying and Securing Town Owned Land. A. There will be a designated</w:t>
      </w:r>
      <w:r w:rsidR="003A0FF0">
        <w:t xml:space="preserve"> </w:t>
      </w:r>
      <w:r w:rsidR="0008170D">
        <w:t xml:space="preserve">person on the </w:t>
      </w:r>
      <w:r w:rsidR="003A0FF0">
        <w:t>MWLT</w:t>
      </w:r>
      <w:r w:rsidR="0008170D">
        <w:t xml:space="preserve"> who will be responsible for accepting requests about</w:t>
      </w:r>
      <w:r w:rsidR="003A0FF0">
        <w:t xml:space="preserve"> </w:t>
      </w:r>
      <w:r w:rsidR="0008170D">
        <w:t xml:space="preserve">community gardens. That person will work with the appropriate Town Department liaisons from </w:t>
      </w:r>
      <w:r w:rsidR="003A0FF0">
        <w:t>Planning,</w:t>
      </w:r>
      <w:r w:rsidR="0008170D">
        <w:t xml:space="preserve"> Parks and Recreation, and </w:t>
      </w:r>
      <w:r w:rsidR="003A0FF0">
        <w:t>Health</w:t>
      </w:r>
      <w:r w:rsidR="0008170D">
        <w:t xml:space="preserve"> about lots that are available as requests are</w:t>
      </w:r>
      <w:r w:rsidR="003A0FF0">
        <w:t xml:space="preserve"> </w:t>
      </w:r>
      <w:r w:rsidR="0008170D">
        <w:t>received.</w:t>
      </w:r>
    </w:p>
    <w:p w14:paraId="01ADF979" w14:textId="77777777" w:rsidR="0008170D" w:rsidRDefault="0008170D" w:rsidP="0008170D">
      <w:r>
        <w:t xml:space="preserve"> 1. If the garden entity is looking for available, Town-owned land, the </w:t>
      </w:r>
      <w:r w:rsidR="003A0FF0">
        <w:t>MWLT</w:t>
      </w:r>
      <w:r>
        <w:t xml:space="preserve"> will</w:t>
      </w:r>
      <w:r w:rsidR="003A0FF0">
        <w:t xml:space="preserve"> </w:t>
      </w:r>
      <w:r>
        <w:t>accept requests for community garden lots between the months of January to May. Lots will be</w:t>
      </w:r>
      <w:r w:rsidR="003A0FF0">
        <w:t xml:space="preserve"> </w:t>
      </w:r>
      <w:r>
        <w:t xml:space="preserve">identified with the help of Town departments of </w:t>
      </w:r>
      <w:r w:rsidR="003A0FF0">
        <w:t>Health</w:t>
      </w:r>
      <w:r>
        <w:t>, Parks and Recreation, and Planning.</w:t>
      </w:r>
    </w:p>
    <w:p w14:paraId="0A483E99" w14:textId="77777777" w:rsidR="0008170D" w:rsidRDefault="0008170D" w:rsidP="0008170D">
      <w:r>
        <w:t>2. Appropriate lots for community gardening can be made available based on the</w:t>
      </w:r>
      <w:r w:rsidR="003A0FF0">
        <w:t xml:space="preserve"> </w:t>
      </w:r>
      <w:r>
        <w:t>following criteria:</w:t>
      </w:r>
    </w:p>
    <w:p w14:paraId="10962A6F" w14:textId="77777777" w:rsidR="0008170D" w:rsidRDefault="0008170D" w:rsidP="00E4406E">
      <w:pPr>
        <w:ind w:left="720"/>
      </w:pPr>
      <w:r>
        <w:t>a. The lot is unlikely to be developed in the foreseeable future.</w:t>
      </w:r>
    </w:p>
    <w:p w14:paraId="6BE6AD4B" w14:textId="77777777" w:rsidR="0008170D" w:rsidRDefault="0008170D" w:rsidP="00E4406E">
      <w:pPr>
        <w:ind w:left="720"/>
      </w:pPr>
      <w:r>
        <w:t>b. There is a water line on or near the property, and/or the buildings on-site</w:t>
      </w:r>
      <w:r w:rsidR="003A0FF0">
        <w:t xml:space="preserve"> </w:t>
      </w:r>
      <w:r>
        <w:t>have non-toxic roofs so that rain water catchments are safe to practice.</w:t>
      </w:r>
    </w:p>
    <w:p w14:paraId="0B93040F" w14:textId="77777777" w:rsidR="0008170D" w:rsidRDefault="0008170D" w:rsidP="00E4406E">
      <w:pPr>
        <w:ind w:left="720"/>
      </w:pPr>
      <w:r>
        <w:t>c. The lot receives adequate sunlight between April and October.</w:t>
      </w:r>
    </w:p>
    <w:p w14:paraId="220F5B3D" w14:textId="77777777" w:rsidR="0008170D" w:rsidRDefault="0008170D" w:rsidP="00E4406E">
      <w:pPr>
        <w:ind w:left="720"/>
      </w:pPr>
      <w:r>
        <w:t>d. There is street lighting nearby.</w:t>
      </w:r>
    </w:p>
    <w:p w14:paraId="422BF7F2" w14:textId="77777777" w:rsidR="0008170D" w:rsidRDefault="0008170D" w:rsidP="00E4406E">
      <w:pPr>
        <w:ind w:left="720"/>
      </w:pPr>
      <w:r>
        <w:t xml:space="preserve">3. The </w:t>
      </w:r>
      <w:r w:rsidR="003A0FF0">
        <w:t>MWLT</w:t>
      </w:r>
      <w:r>
        <w:t xml:space="preserve"> is the liaison between the garden group and the Town.</w:t>
      </w:r>
    </w:p>
    <w:p w14:paraId="2BD3CF04" w14:textId="77777777" w:rsidR="0008170D" w:rsidRDefault="0008170D" w:rsidP="0008170D">
      <w:r>
        <w:t>4. If the community garden is to be located on a publicly owned parcel, the Town and the gardeners shall sign a license and “hold</w:t>
      </w:r>
      <w:r w:rsidR="003A0FF0">
        <w:t xml:space="preserve"> </w:t>
      </w:r>
      <w:r>
        <w:t>harmless” agreement. Once the “hold harmless” agreement has been signed and the garden entity</w:t>
      </w:r>
      <w:r w:rsidR="003A0FF0">
        <w:t xml:space="preserve"> </w:t>
      </w:r>
      <w:r>
        <w:t>successfully maintains the site in compliance with this Bylaw for one (1) full season, the Town</w:t>
      </w:r>
      <w:r w:rsidR="003A0FF0">
        <w:t xml:space="preserve"> </w:t>
      </w:r>
      <w:r>
        <w:t>shall elect to offer a five (5) year license agreement to allow that land to be used as a</w:t>
      </w:r>
      <w:r w:rsidR="00642F40">
        <w:t xml:space="preserve"> </w:t>
      </w:r>
      <w:r>
        <w:t>garden.</w:t>
      </w:r>
    </w:p>
    <w:p w14:paraId="77B98698" w14:textId="77777777" w:rsidR="0008170D" w:rsidRDefault="0008170D" w:rsidP="0008170D">
      <w:r>
        <w:t>5. In the event that the Town has concerns about the condition, operation, location or</w:t>
      </w:r>
      <w:r w:rsidR="003A0FF0">
        <w:t xml:space="preserve"> </w:t>
      </w:r>
      <w:r>
        <w:t>maintenance of a community garden, the Town shall provide written notice to the community</w:t>
      </w:r>
      <w:r w:rsidR="003A0FF0">
        <w:t xml:space="preserve"> </w:t>
      </w:r>
      <w:r>
        <w:t>garden contact person, who shall have twenty-one (21) days to provide a written response to the</w:t>
      </w:r>
      <w:r w:rsidR="003A0FF0">
        <w:t xml:space="preserve"> </w:t>
      </w:r>
      <w:r>
        <w:t>Town, addressing the stated concerns. In the event that a written response is not received by the</w:t>
      </w:r>
      <w:r w:rsidR="003A0FF0">
        <w:t xml:space="preserve"> </w:t>
      </w:r>
      <w:r>
        <w:t>Town within the allotted time period set forth above, or the concerns set forth in the Town’s written</w:t>
      </w:r>
      <w:r w:rsidR="003A0FF0">
        <w:t xml:space="preserve"> </w:t>
      </w:r>
      <w:r>
        <w:t xml:space="preserve">notice have not been fully </w:t>
      </w:r>
      <w:r>
        <w:lastRenderedPageBreak/>
        <w:t>corrected within thirty (30) days of receipt of said notice, the Town</w:t>
      </w:r>
      <w:r w:rsidR="003A0FF0">
        <w:t xml:space="preserve"> </w:t>
      </w:r>
      <w:r>
        <w:t>reserves to the right to immediately withdraw from the land tenure agreement.</w:t>
      </w:r>
    </w:p>
    <w:p w14:paraId="236D73A0" w14:textId="77777777" w:rsidR="0008170D" w:rsidRDefault="0008170D" w:rsidP="0008170D">
      <w:r>
        <w:t>6. The Town reserves the right to withdraw from the land tenure agreement if</w:t>
      </w:r>
      <w:r w:rsidR="003A0FF0">
        <w:t xml:space="preserve"> </w:t>
      </w:r>
      <w:r>
        <w:t>the following events occur, and shall provide the community garden contact person with a</w:t>
      </w:r>
      <w:r w:rsidR="003A0FF0">
        <w:t xml:space="preserve"> </w:t>
      </w:r>
      <w:r>
        <w:t>written forty-five (45) day notice of its intent to withdraw:</w:t>
      </w:r>
    </w:p>
    <w:p w14:paraId="38F98516" w14:textId="77777777" w:rsidR="0008170D" w:rsidRDefault="0008170D" w:rsidP="0008170D">
      <w:r>
        <w:t>a. If the garden entity fails to uphold the terms and conditions identified and</w:t>
      </w:r>
      <w:r w:rsidR="003A0FF0">
        <w:t xml:space="preserve"> </w:t>
      </w:r>
      <w:r>
        <w:t>set forth in the license agreement; or</w:t>
      </w:r>
    </w:p>
    <w:p w14:paraId="57736D2A" w14:textId="77777777" w:rsidR="0008170D" w:rsidRDefault="0008170D" w:rsidP="0008170D">
      <w:r>
        <w:t>b. If there is significant change in the conditions, neighborhood,</w:t>
      </w:r>
      <w:r w:rsidR="003A0FF0">
        <w:t xml:space="preserve"> </w:t>
      </w:r>
      <w:r>
        <w:t>marketability, or opportunity for development occurs which calls for a different use of the land.</w:t>
      </w:r>
    </w:p>
    <w:p w14:paraId="022FCBBD" w14:textId="77777777" w:rsidR="0008170D" w:rsidRDefault="0008170D" w:rsidP="0008170D">
      <w:r>
        <w:t>In this circumstance, the Town shall work with the gardeners to make best efforts to</w:t>
      </w:r>
      <w:r w:rsidR="003A0FF0">
        <w:t xml:space="preserve"> </w:t>
      </w:r>
      <w:r>
        <w:t>secure a lot as close as possible to the garden entity by the next growing season.</w:t>
      </w:r>
    </w:p>
    <w:p w14:paraId="7EA7BF37" w14:textId="77777777" w:rsidR="00E4406E" w:rsidRDefault="00E4406E" w:rsidP="0008170D"/>
    <w:p w14:paraId="045F8B9C" w14:textId="77777777" w:rsidR="0008170D" w:rsidRDefault="00E4406E" w:rsidP="0008170D">
      <w:r>
        <w:t>____</w:t>
      </w:r>
      <w:r w:rsidR="0008170D">
        <w:t xml:space="preserve"> Land Use. A. Garden entities are permitted to sell excess produce at licensed</w:t>
      </w:r>
      <w:r w:rsidR="003A0FF0">
        <w:t xml:space="preserve"> </w:t>
      </w:r>
      <w:r w:rsidR="0008170D">
        <w:t>venues, provided that food is grown in raised beds that are buffered from potentially</w:t>
      </w:r>
      <w:r w:rsidR="003A0FF0">
        <w:t xml:space="preserve"> </w:t>
      </w:r>
      <w:r w:rsidR="0008170D">
        <w:t>contaminated soil, and the sale of such excess produce is authorized by the Palmer Zoning</w:t>
      </w:r>
      <w:r w:rsidR="003A0FF0">
        <w:t xml:space="preserve"> </w:t>
      </w:r>
      <w:r w:rsidR="0008170D">
        <w:t xml:space="preserve">Bylaw. B. If garden entities test the </w:t>
      </w:r>
      <w:r w:rsidR="003A0FF0">
        <w:t>toxicity</w:t>
      </w:r>
      <w:r w:rsidR="0008170D">
        <w:t xml:space="preserve"> of soil and results show that the soil is clean,</w:t>
      </w:r>
      <w:r w:rsidR="003A0FF0">
        <w:t xml:space="preserve"> </w:t>
      </w:r>
      <w:r w:rsidR="0008170D">
        <w:t>raised beds are not required.</w:t>
      </w:r>
    </w:p>
    <w:p w14:paraId="607B95FE" w14:textId="77777777" w:rsidR="00E4406E" w:rsidRDefault="00E4406E" w:rsidP="0008170D"/>
    <w:p w14:paraId="00362591" w14:textId="77777777" w:rsidR="0008170D" w:rsidRDefault="00E4406E" w:rsidP="0008170D">
      <w:r>
        <w:t>____</w:t>
      </w:r>
      <w:r w:rsidR="0008170D">
        <w:t xml:space="preserve"> Safety. A. Liaison with the Police Department:</w:t>
      </w:r>
    </w:p>
    <w:p w14:paraId="384BDB8E" w14:textId="77777777" w:rsidR="0008170D" w:rsidRDefault="0008170D" w:rsidP="0008170D">
      <w:r>
        <w:t xml:space="preserve">1. The </w:t>
      </w:r>
      <w:r w:rsidR="003A0FF0">
        <w:t>MWLT</w:t>
      </w:r>
      <w:r>
        <w:t xml:space="preserve"> will forward to the Police Department a list of</w:t>
      </w:r>
      <w:r w:rsidR="003A0FF0">
        <w:t xml:space="preserve"> </w:t>
      </w:r>
      <w:r>
        <w:t>community gardens with contact information for each one each spring so the department knows</w:t>
      </w:r>
      <w:r w:rsidR="003A0FF0">
        <w:t xml:space="preserve"> </w:t>
      </w:r>
      <w:r>
        <w:t>the land is not abandoned and who to contact in case of emergency.</w:t>
      </w:r>
    </w:p>
    <w:p w14:paraId="5132B30C" w14:textId="77777777" w:rsidR="0008170D" w:rsidRDefault="0008170D" w:rsidP="0008170D">
      <w:r>
        <w:t>2. Police will take notice of garden sites when they drive by.</w:t>
      </w:r>
    </w:p>
    <w:p w14:paraId="210BC122" w14:textId="77777777" w:rsidR="00E4406E" w:rsidRDefault="00E4406E" w:rsidP="0008170D"/>
    <w:p w14:paraId="5AFCECCC" w14:textId="77777777" w:rsidR="0008170D" w:rsidRDefault="00E4406E" w:rsidP="0008170D">
      <w:r>
        <w:t>____</w:t>
      </w:r>
      <w:r w:rsidR="0008170D">
        <w:t xml:space="preserve"> Community. A. In order to make the community aware of the gardens and</w:t>
      </w:r>
      <w:r w:rsidR="003A0FF0">
        <w:t xml:space="preserve"> </w:t>
      </w:r>
      <w:r w:rsidR="0008170D">
        <w:t>the partnership with the Town, a number of outreach methods will be used.</w:t>
      </w:r>
    </w:p>
    <w:p w14:paraId="341537D6" w14:textId="77777777" w:rsidR="0008170D" w:rsidRDefault="0008170D" w:rsidP="0008170D">
      <w:r>
        <w:t xml:space="preserve"> B. The </w:t>
      </w:r>
      <w:r w:rsidR="003A0FF0">
        <w:t>MWLT</w:t>
      </w:r>
      <w:r>
        <w:t xml:space="preserve"> maintains a page on the Town website including information about the</w:t>
      </w:r>
      <w:r w:rsidR="003A0FF0">
        <w:t xml:space="preserve"> </w:t>
      </w:r>
      <w:r>
        <w:t>gardens and a link to a map of the gardens.</w:t>
      </w:r>
    </w:p>
    <w:p w14:paraId="2D0BCB89" w14:textId="77777777" w:rsidR="00E4406E" w:rsidRDefault="00E4406E" w:rsidP="0008170D"/>
    <w:p w14:paraId="388C027D" w14:textId="77777777" w:rsidR="0008170D" w:rsidRDefault="00E4406E" w:rsidP="0008170D">
      <w:r>
        <w:t>____</w:t>
      </w:r>
      <w:r w:rsidR="0008170D">
        <w:t xml:space="preserve"> Sustainability. A. All existing community gardens that are listed and shown on</w:t>
      </w:r>
      <w:r w:rsidR="003A0FF0">
        <w:t xml:space="preserve"> </w:t>
      </w:r>
      <w:r w:rsidR="0008170D">
        <w:t xml:space="preserve">the map created by the </w:t>
      </w:r>
      <w:r w:rsidR="003A0FF0">
        <w:t>MWLT as of August 2015</w:t>
      </w:r>
      <w:r w:rsidR="0008170D">
        <w:t xml:space="preserve"> will be “grandfathered” as an appropriate use of</w:t>
      </w:r>
      <w:r w:rsidR="003A0FF0">
        <w:t xml:space="preserve"> </w:t>
      </w:r>
      <w:r w:rsidR="0008170D">
        <w:t>that current lot as of the date of passage of the bylaw.</w:t>
      </w:r>
    </w:p>
    <w:p w14:paraId="6E484655" w14:textId="77777777" w:rsidR="00BE111C" w:rsidRDefault="0008170D" w:rsidP="0008170D">
      <w:r>
        <w:t>B. Community support for gardening is growing in our town and as funding becomes</w:t>
      </w:r>
      <w:r w:rsidR="003A0FF0">
        <w:t xml:space="preserve"> </w:t>
      </w:r>
      <w:r>
        <w:t>available to town departments more resources may be allocated to gardening as appropriate. In</w:t>
      </w:r>
      <w:r w:rsidR="003A0FF0">
        <w:t xml:space="preserve"> </w:t>
      </w:r>
      <w:r>
        <w:t>the meantime, research and exploration into funding in partnership with the Town will be</w:t>
      </w:r>
      <w:r w:rsidR="003A0FF0">
        <w:t xml:space="preserve"> </w:t>
      </w:r>
      <w:r>
        <w:t xml:space="preserve">prioritized. </w:t>
      </w:r>
      <w:r>
        <w:cr/>
      </w:r>
    </w:p>
    <w:sectPr w:rsidR="00BE111C" w:rsidSect="00BE111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94956" w14:textId="77777777" w:rsidR="00A55E24" w:rsidRDefault="00A55E24" w:rsidP="00A55E24">
      <w:r>
        <w:separator/>
      </w:r>
    </w:p>
  </w:endnote>
  <w:endnote w:type="continuationSeparator" w:id="0">
    <w:p w14:paraId="0108EF1F" w14:textId="77777777" w:rsidR="00A55E24" w:rsidRDefault="00A55E24" w:rsidP="00A5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9"/>
      <w:gridCol w:w="8631"/>
    </w:tblGrid>
    <w:tr w:rsidR="00D724DD" w14:paraId="1B6C21E9" w14:textId="77777777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74106D61" w14:textId="77777777" w:rsidR="00D724DD" w:rsidRDefault="00CA1E87">
          <w:pPr>
            <w:pStyle w:val="Footer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CA1E87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35410BBD" w14:textId="77777777" w:rsidR="00D724DD" w:rsidRDefault="00D724DD" w:rsidP="00CA1E87">
          <w:pPr>
            <w:pStyle w:val="Footer"/>
          </w:pPr>
          <w:r>
            <w:t>DRAFT Community Gardening Bylaw</w:t>
          </w:r>
        </w:p>
      </w:tc>
    </w:tr>
  </w:tbl>
  <w:p w14:paraId="1E5DAFBA" w14:textId="77777777" w:rsidR="00A55E24" w:rsidRDefault="00A55E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F0B4F" w14:textId="77777777" w:rsidR="00A55E24" w:rsidRDefault="00A55E24" w:rsidP="00A55E24">
      <w:r>
        <w:separator/>
      </w:r>
    </w:p>
  </w:footnote>
  <w:footnote w:type="continuationSeparator" w:id="0">
    <w:p w14:paraId="44CA5F97" w14:textId="77777777" w:rsidR="00A55E24" w:rsidRDefault="00A55E24" w:rsidP="00A55E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5977569"/>
      <w:docPartObj>
        <w:docPartGallery w:val="Watermarks"/>
        <w:docPartUnique/>
      </w:docPartObj>
    </w:sdtPr>
    <w:sdtEndPr/>
    <w:sdtContent>
      <w:p w14:paraId="3EEB2D17" w14:textId="77777777" w:rsidR="00A55E24" w:rsidRDefault="00CA1E87">
        <w:pPr>
          <w:pStyle w:val="Header"/>
        </w:pPr>
        <w:r>
          <w:rPr>
            <w:noProof/>
            <w:lang w:eastAsia="zh-TW"/>
          </w:rPr>
          <w:pict w14:anchorId="68B8A2F7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70D"/>
    <w:rsid w:val="0008170D"/>
    <w:rsid w:val="001E1F26"/>
    <w:rsid w:val="003A0FF0"/>
    <w:rsid w:val="006275BA"/>
    <w:rsid w:val="00642F40"/>
    <w:rsid w:val="00A55E24"/>
    <w:rsid w:val="00B704F1"/>
    <w:rsid w:val="00BE111C"/>
    <w:rsid w:val="00C21A64"/>
    <w:rsid w:val="00CA1E87"/>
    <w:rsid w:val="00D724DD"/>
    <w:rsid w:val="00E4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BDB3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E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E24"/>
  </w:style>
  <w:style w:type="paragraph" w:styleId="Footer">
    <w:name w:val="footer"/>
    <w:basedOn w:val="Normal"/>
    <w:link w:val="FooterChar"/>
    <w:uiPriority w:val="99"/>
    <w:unhideWhenUsed/>
    <w:rsid w:val="00A55E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E24"/>
  </w:style>
  <w:style w:type="paragraph" w:styleId="BalloonText">
    <w:name w:val="Balloon Text"/>
    <w:basedOn w:val="Normal"/>
    <w:link w:val="BalloonTextChar"/>
    <w:uiPriority w:val="99"/>
    <w:semiHidden/>
    <w:unhideWhenUsed/>
    <w:rsid w:val="00D72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A875C-4001-C947-B317-E712138E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1877</Words>
  <Characters>10699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cratte</dc:creator>
  <cp:lastModifiedBy>Dillon Sussman</cp:lastModifiedBy>
  <cp:revision>7</cp:revision>
  <cp:lastPrinted>2015-01-13T15:04:00Z</cp:lastPrinted>
  <dcterms:created xsi:type="dcterms:W3CDTF">2015-01-13T14:41:00Z</dcterms:created>
  <dcterms:modified xsi:type="dcterms:W3CDTF">2016-09-27T15:24:00Z</dcterms:modified>
</cp:coreProperties>
</file>