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5D" w:rsidRPr="00424261" w:rsidRDefault="00AD455D" w:rsidP="00AD455D">
      <w:pPr>
        <w:pStyle w:val="Heading1"/>
        <w:numPr>
          <w:ilvl w:val="0"/>
          <w:numId w:val="0"/>
        </w:numPr>
        <w:rPr>
          <w:bCs/>
          <w:color w:val="000000"/>
          <w:sz w:val="48"/>
          <w:szCs w:val="48"/>
        </w:rPr>
      </w:pPr>
      <w:bookmarkStart w:id="0" w:name="_GoBack"/>
      <w:bookmarkEnd w:id="0"/>
      <w:r w:rsidRPr="00424261">
        <w:rPr>
          <w:bCs/>
          <w:color w:val="000000"/>
          <w:sz w:val="48"/>
          <w:szCs w:val="48"/>
        </w:rPr>
        <w:t>MODEL SUBDIVISION REGULATIONS</w:t>
      </w:r>
    </w:p>
    <w:p w:rsidR="00AD455D" w:rsidRDefault="00AD455D" w:rsidP="00AD455D">
      <w:pPr>
        <w:jc w:val="center"/>
        <w:rPr>
          <w:rFonts w:hint="eastAsia"/>
          <w:b/>
          <w:bCs/>
          <w:color w:val="000000"/>
        </w:rPr>
      </w:pPr>
    </w:p>
    <w:p w:rsidR="00AD455D" w:rsidRDefault="00AD455D" w:rsidP="00AD455D">
      <w:pPr>
        <w:jc w:val="center"/>
        <w:rPr>
          <w:rFonts w:hint="eastAsia"/>
          <w:b/>
          <w:bCs/>
          <w:color w:val="000000"/>
        </w:rPr>
      </w:pPr>
    </w:p>
    <w:p w:rsidR="00AD455D" w:rsidRPr="00424261" w:rsidRDefault="00AD455D" w:rsidP="00AD455D">
      <w:pPr>
        <w:pStyle w:val="Heading1"/>
        <w:numPr>
          <w:ilvl w:val="0"/>
          <w:numId w:val="0"/>
        </w:numPr>
        <w:rPr>
          <w:sz w:val="36"/>
          <w:szCs w:val="36"/>
        </w:rPr>
      </w:pPr>
      <w:r w:rsidRPr="00424261">
        <w:rPr>
          <w:sz w:val="36"/>
          <w:szCs w:val="36"/>
        </w:rPr>
        <w:t>TABLE OF CONTENTS</w:t>
      </w:r>
    </w:p>
    <w:p w:rsidR="00AD455D" w:rsidRDefault="00AD455D" w:rsidP="00AD455D">
      <w:pPr>
        <w:jc w:val="center"/>
        <w:rPr>
          <w:rFonts w:hint="eastAsia"/>
          <w:b/>
          <w:bCs/>
          <w:color w:val="000000"/>
        </w:rPr>
      </w:pPr>
    </w:p>
    <w:p w:rsidR="00AD455D" w:rsidRDefault="00AD455D" w:rsidP="00AD455D">
      <w:pPr>
        <w:rPr>
          <w:rFonts w:ascii="Times New Roman" w:hAnsi="Times New Roman" w:cs="Times New Roman"/>
        </w:rPr>
      </w:pPr>
    </w:p>
    <w:p w:rsidR="00AD455D" w:rsidRPr="00CF2653" w:rsidRDefault="00AD455D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  <w:r w:rsidRPr="00CF2653">
        <w:rPr>
          <w:rFonts w:ascii="Times New Roman" w:hAnsi="Times New Roman" w:cs="Times New Roman"/>
        </w:rPr>
        <w:t>INTRODUCTION &amp; ACKNOWLEDGMENTS</w:t>
      </w:r>
      <w:r>
        <w:rPr>
          <w:rFonts w:ascii="Times New Roman" w:hAnsi="Times New Roman" w:cs="Times New Roman"/>
        </w:rPr>
        <w:tab/>
      </w:r>
      <w:r w:rsidRPr="00CF2653">
        <w:rPr>
          <w:rFonts w:ascii="Times New Roman" w:hAnsi="Times New Roman" w:cs="Times New Roman"/>
        </w:rPr>
        <w:t>i-1</w:t>
      </w:r>
    </w:p>
    <w:p w:rsidR="00AD455D" w:rsidRPr="00CF2653" w:rsidRDefault="00AD455D" w:rsidP="00AD455D">
      <w:pPr>
        <w:rPr>
          <w:rFonts w:ascii="Times New Roman" w:hAnsi="Times New Roman" w:cs="Times New Roman"/>
        </w:rPr>
      </w:pPr>
    </w:p>
    <w:p w:rsidR="00AD455D" w:rsidRPr="00CF2653" w:rsidRDefault="00AD455D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  <w:r w:rsidRPr="00CF2653">
        <w:rPr>
          <w:rFonts w:ascii="Times New Roman" w:hAnsi="Times New Roman" w:cs="Times New Roman"/>
        </w:rPr>
        <w:t>TIPS, ADVICE AND FURTHER EXPLANATIONS</w:t>
      </w:r>
      <w:r>
        <w:rPr>
          <w:rFonts w:ascii="Times New Roman" w:hAnsi="Times New Roman" w:cs="Times New Roman"/>
        </w:rPr>
        <w:tab/>
      </w:r>
      <w:r w:rsidRPr="00CF2653">
        <w:rPr>
          <w:rFonts w:ascii="Times New Roman" w:hAnsi="Times New Roman" w:cs="Times New Roman"/>
        </w:rPr>
        <w:t>ii-1</w:t>
      </w:r>
    </w:p>
    <w:p w:rsidR="00AD455D" w:rsidRPr="00CF2653" w:rsidRDefault="00AD455D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</w:p>
    <w:p w:rsidR="00AD455D" w:rsidRPr="00CF2653" w:rsidRDefault="00AD455D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  <w:r w:rsidRPr="00CF2653">
        <w:rPr>
          <w:rFonts w:ascii="Times New Roman" w:hAnsi="Times New Roman" w:cs="Times New Roman"/>
        </w:rPr>
        <w:t>SECTION 1.0 – Authority and Purpose</w:t>
      </w:r>
      <w:r w:rsidRPr="00CF2653">
        <w:rPr>
          <w:rFonts w:ascii="Times New Roman" w:hAnsi="Times New Roman" w:cs="Times New Roman"/>
        </w:rPr>
        <w:tab/>
        <w:t>1-1</w:t>
      </w:r>
    </w:p>
    <w:p w:rsidR="00F70B14" w:rsidRDefault="00F70B14" w:rsidP="00F70B14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</w:t>
      </w:r>
      <w:r>
        <w:rPr>
          <w:rFonts w:ascii="Times New Roman" w:hAnsi="Times New Roman" w:cs="Times New Roman"/>
        </w:rPr>
        <w:tab/>
        <w:t xml:space="preserve">Authority </w:t>
      </w:r>
      <w:r>
        <w:rPr>
          <w:rFonts w:ascii="Times New Roman" w:hAnsi="Times New Roman" w:cs="Times New Roman"/>
        </w:rPr>
        <w:tab/>
        <w:t>1-1</w:t>
      </w:r>
    </w:p>
    <w:p w:rsidR="00F70B14" w:rsidRDefault="00F70B14" w:rsidP="00F70B14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</w:t>
      </w:r>
      <w:r>
        <w:rPr>
          <w:rFonts w:ascii="Times New Roman" w:hAnsi="Times New Roman" w:cs="Times New Roman"/>
        </w:rPr>
        <w:tab/>
        <w:t xml:space="preserve">Purpose </w:t>
      </w:r>
      <w:r>
        <w:rPr>
          <w:rFonts w:ascii="Times New Roman" w:hAnsi="Times New Roman" w:cs="Times New Roman"/>
        </w:rPr>
        <w:tab/>
        <w:t>1-1</w:t>
      </w:r>
    </w:p>
    <w:p w:rsidR="00F70B14" w:rsidRDefault="00F70B14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</w:p>
    <w:p w:rsidR="00AD455D" w:rsidRPr="00CF2653" w:rsidRDefault="00AD455D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  <w:r w:rsidRPr="00CF2653">
        <w:rPr>
          <w:rFonts w:ascii="Times New Roman" w:hAnsi="Times New Roman" w:cs="Times New Roman"/>
        </w:rPr>
        <w:t>SECTION 2.0 – Definitions</w:t>
      </w:r>
      <w:r w:rsidRPr="00CF2653">
        <w:rPr>
          <w:rFonts w:ascii="Times New Roman" w:hAnsi="Times New Roman" w:cs="Times New Roman"/>
        </w:rPr>
        <w:tab/>
        <w:t xml:space="preserve"> 2-1</w:t>
      </w:r>
    </w:p>
    <w:p w:rsidR="00AD455D" w:rsidRPr="00CF2653" w:rsidRDefault="00AD455D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</w:p>
    <w:p w:rsidR="00AD455D" w:rsidRPr="00CF2653" w:rsidRDefault="00AD455D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  <w:r w:rsidRPr="00CF2653">
        <w:rPr>
          <w:rFonts w:ascii="Times New Roman" w:hAnsi="Times New Roman" w:cs="Times New Roman"/>
        </w:rPr>
        <w:t>SECTION 3.0 – General</w:t>
      </w:r>
      <w:r w:rsidRPr="00CF2653">
        <w:rPr>
          <w:rFonts w:ascii="Times New Roman" w:hAnsi="Times New Roman" w:cs="Times New Roman"/>
        </w:rPr>
        <w:tab/>
        <w:t>3-1</w:t>
      </w:r>
    </w:p>
    <w:p w:rsidR="00AD455D" w:rsidRDefault="00AD455D" w:rsidP="00AD455D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</w:t>
      </w:r>
      <w:r>
        <w:rPr>
          <w:rFonts w:ascii="Times New Roman" w:hAnsi="Times New Roman" w:cs="Times New Roman"/>
        </w:rPr>
        <w:tab/>
        <w:t xml:space="preserve">Limitation of One Dwelling Unit per Lot </w:t>
      </w:r>
      <w:r>
        <w:rPr>
          <w:rFonts w:ascii="Times New Roman" w:hAnsi="Times New Roman" w:cs="Times New Roman"/>
        </w:rPr>
        <w:tab/>
        <w:t>3-1</w:t>
      </w:r>
    </w:p>
    <w:p w:rsidR="00AD455D" w:rsidRDefault="00AD455D" w:rsidP="00AD455D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</w:t>
      </w:r>
      <w:r>
        <w:rPr>
          <w:rFonts w:ascii="Times New Roman" w:hAnsi="Times New Roman" w:cs="Times New Roman"/>
        </w:rPr>
        <w:tab/>
        <w:t xml:space="preserve">Compliance with Other Permits Required </w:t>
      </w:r>
      <w:r>
        <w:rPr>
          <w:rFonts w:ascii="Times New Roman" w:hAnsi="Times New Roman" w:cs="Times New Roman"/>
        </w:rPr>
        <w:tab/>
        <w:t>3-1</w:t>
      </w:r>
    </w:p>
    <w:p w:rsidR="00AD455D" w:rsidRDefault="00AD455D" w:rsidP="00AD455D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</w:t>
      </w:r>
      <w:r>
        <w:rPr>
          <w:rFonts w:ascii="Times New Roman" w:hAnsi="Times New Roman" w:cs="Times New Roman"/>
        </w:rPr>
        <w:tab/>
        <w:t xml:space="preserve">Plan Believed Not to Require Approval </w:t>
      </w:r>
      <w:r>
        <w:rPr>
          <w:rFonts w:ascii="Times New Roman" w:hAnsi="Times New Roman" w:cs="Times New Roman"/>
        </w:rPr>
        <w:tab/>
        <w:t>3-1</w:t>
      </w:r>
    </w:p>
    <w:p w:rsidR="00AD455D" w:rsidRPr="00CF2653" w:rsidRDefault="00AD455D" w:rsidP="00AD455D">
      <w:pPr>
        <w:tabs>
          <w:tab w:val="right" w:leader="dot" w:pos="9180"/>
        </w:tabs>
        <w:ind w:left="720"/>
        <w:jc w:val="both"/>
        <w:rPr>
          <w:rFonts w:ascii="Times New Roman" w:hAnsi="Times New Roman" w:cs="Times New Roman"/>
        </w:rPr>
      </w:pPr>
    </w:p>
    <w:p w:rsidR="00AD455D" w:rsidRPr="00CF2653" w:rsidRDefault="00AD455D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  <w:r w:rsidRPr="00CF2653">
        <w:rPr>
          <w:rFonts w:ascii="Times New Roman" w:hAnsi="Times New Roman" w:cs="Times New Roman"/>
        </w:rPr>
        <w:t>SECTION 4.0 – Procedure for Submission and Review of Plans</w:t>
      </w:r>
      <w:r w:rsidRPr="00CF2653">
        <w:rPr>
          <w:rFonts w:ascii="Times New Roman" w:hAnsi="Times New Roman" w:cs="Times New Roman"/>
        </w:rPr>
        <w:tab/>
        <w:t xml:space="preserve"> 4-1</w:t>
      </w:r>
    </w:p>
    <w:p w:rsidR="007058CB" w:rsidRDefault="007058CB" w:rsidP="007058CB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</w:t>
      </w:r>
      <w:r>
        <w:rPr>
          <w:rFonts w:ascii="Times New Roman" w:hAnsi="Times New Roman" w:cs="Times New Roman"/>
        </w:rPr>
        <w:tab/>
        <w:t xml:space="preserve">Pre-Submission Review </w:t>
      </w:r>
      <w:r>
        <w:rPr>
          <w:rFonts w:ascii="Times New Roman" w:hAnsi="Times New Roman" w:cs="Times New Roman"/>
        </w:rPr>
        <w:tab/>
        <w:t>4-1</w:t>
      </w:r>
    </w:p>
    <w:p w:rsidR="007058CB" w:rsidRDefault="007058CB" w:rsidP="007058CB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</w:t>
      </w:r>
      <w:r>
        <w:rPr>
          <w:rFonts w:ascii="Times New Roman" w:hAnsi="Times New Roman" w:cs="Times New Roman"/>
        </w:rPr>
        <w:tab/>
        <w:t xml:space="preserve">Preliminary Plan </w:t>
      </w:r>
      <w:r>
        <w:rPr>
          <w:rFonts w:ascii="Times New Roman" w:hAnsi="Times New Roman" w:cs="Times New Roman"/>
        </w:rPr>
        <w:tab/>
        <w:t>4-1</w:t>
      </w:r>
    </w:p>
    <w:p w:rsidR="007058CB" w:rsidRDefault="007058CB" w:rsidP="007058CB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</w:t>
      </w:r>
      <w:r>
        <w:rPr>
          <w:rFonts w:ascii="Times New Roman" w:hAnsi="Times New Roman" w:cs="Times New Roman"/>
        </w:rPr>
        <w:tab/>
        <w:t>Definitive Plan</w:t>
      </w:r>
      <w:r>
        <w:rPr>
          <w:rFonts w:ascii="Times New Roman" w:hAnsi="Times New Roman" w:cs="Times New Roman"/>
        </w:rPr>
        <w:tab/>
        <w:t>4-4</w:t>
      </w:r>
    </w:p>
    <w:p w:rsidR="007058CB" w:rsidRPr="00CF2653" w:rsidRDefault="007058CB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</w:p>
    <w:p w:rsidR="00AD455D" w:rsidRDefault="00AD455D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  <w:r w:rsidRPr="00CF2653">
        <w:rPr>
          <w:rFonts w:ascii="Times New Roman" w:hAnsi="Times New Roman" w:cs="Times New Roman"/>
        </w:rPr>
        <w:t>SECTION 5.0 – Design Standards</w:t>
      </w:r>
      <w:r w:rsidRPr="00CF2653">
        <w:rPr>
          <w:rFonts w:ascii="Times New Roman" w:hAnsi="Times New Roman" w:cs="Times New Roman"/>
        </w:rPr>
        <w:tab/>
        <w:t xml:space="preserve"> 5-1</w:t>
      </w:r>
    </w:p>
    <w:p w:rsidR="007058CB" w:rsidRDefault="007058CB" w:rsidP="007058CB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</w:t>
      </w:r>
      <w:r>
        <w:rPr>
          <w:rFonts w:ascii="Times New Roman" w:hAnsi="Times New Roman" w:cs="Times New Roman"/>
        </w:rPr>
        <w:tab/>
        <w:t xml:space="preserve">Streets </w:t>
      </w:r>
      <w:r>
        <w:rPr>
          <w:rFonts w:ascii="Times New Roman" w:hAnsi="Times New Roman" w:cs="Times New Roman"/>
        </w:rPr>
        <w:tab/>
        <w:t>5-1</w:t>
      </w:r>
    </w:p>
    <w:p w:rsidR="007058CB" w:rsidRDefault="007058CB" w:rsidP="007058CB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 </w:t>
      </w:r>
      <w:r>
        <w:rPr>
          <w:rFonts w:ascii="Times New Roman" w:hAnsi="Times New Roman" w:cs="Times New Roman"/>
        </w:rPr>
        <w:tab/>
        <w:t xml:space="preserve">Easements </w:t>
      </w:r>
      <w:r>
        <w:rPr>
          <w:rFonts w:ascii="Times New Roman" w:hAnsi="Times New Roman" w:cs="Times New Roman"/>
        </w:rPr>
        <w:tab/>
        <w:t>5-4</w:t>
      </w:r>
    </w:p>
    <w:p w:rsidR="007058CB" w:rsidRDefault="007058CB" w:rsidP="007058CB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 </w:t>
      </w:r>
      <w:r>
        <w:rPr>
          <w:rFonts w:ascii="Times New Roman" w:hAnsi="Times New Roman" w:cs="Times New Roman"/>
        </w:rPr>
        <w:tab/>
        <w:t>Protection of Natural Features</w:t>
      </w:r>
      <w:r>
        <w:rPr>
          <w:rFonts w:ascii="Times New Roman" w:hAnsi="Times New Roman" w:cs="Times New Roman"/>
        </w:rPr>
        <w:tab/>
        <w:t>5-5</w:t>
      </w:r>
    </w:p>
    <w:p w:rsidR="00A51B02" w:rsidRDefault="00A51B02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 </w:t>
      </w:r>
      <w:r>
        <w:rPr>
          <w:rFonts w:ascii="Times New Roman" w:hAnsi="Times New Roman" w:cs="Times New Roman"/>
        </w:rPr>
        <w:tab/>
        <w:t xml:space="preserve">Open Spaces </w:t>
      </w:r>
      <w:r>
        <w:rPr>
          <w:rFonts w:ascii="Times New Roman" w:hAnsi="Times New Roman" w:cs="Times New Roman"/>
        </w:rPr>
        <w:tab/>
        <w:t>5-5</w:t>
      </w:r>
    </w:p>
    <w:p w:rsidR="00A51B02" w:rsidRDefault="00A51B02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 </w:t>
      </w:r>
      <w:r>
        <w:rPr>
          <w:rFonts w:ascii="Times New Roman" w:hAnsi="Times New Roman" w:cs="Times New Roman"/>
        </w:rPr>
        <w:tab/>
        <w:t xml:space="preserve">Stormwater Management &amp; Erosion and Sediment Control </w:t>
      </w:r>
      <w:r>
        <w:rPr>
          <w:rFonts w:ascii="Times New Roman" w:hAnsi="Times New Roman" w:cs="Times New Roman"/>
        </w:rPr>
        <w:tab/>
        <w:t>5-5</w:t>
      </w:r>
    </w:p>
    <w:p w:rsidR="00A51B02" w:rsidRDefault="00A51B02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 </w:t>
      </w:r>
      <w:r>
        <w:rPr>
          <w:rFonts w:ascii="Times New Roman" w:hAnsi="Times New Roman" w:cs="Times New Roman"/>
        </w:rPr>
        <w:tab/>
        <w:t xml:space="preserve">Sewerage </w:t>
      </w:r>
      <w:r>
        <w:rPr>
          <w:rFonts w:ascii="Times New Roman" w:hAnsi="Times New Roman" w:cs="Times New Roman"/>
        </w:rPr>
        <w:tab/>
        <w:t>5-7</w:t>
      </w:r>
    </w:p>
    <w:p w:rsidR="00A51B02" w:rsidRDefault="00A51B02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5.7 </w:t>
      </w:r>
      <w:r>
        <w:rPr>
          <w:rFonts w:ascii="Times New Roman" w:hAnsi="Times New Roman" w:cs="Times New Roman"/>
        </w:rPr>
        <w:tab/>
        <w:t xml:space="preserve">Water </w:t>
      </w:r>
      <w:r>
        <w:rPr>
          <w:rFonts w:ascii="Times New Roman" w:hAnsi="Times New Roman" w:cs="Times New Roman"/>
        </w:rPr>
        <w:tab/>
        <w:t>5-7</w:t>
      </w:r>
    </w:p>
    <w:p w:rsidR="00A51B02" w:rsidRDefault="00A51B02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5.8 </w:t>
      </w:r>
      <w:r>
        <w:rPr>
          <w:rFonts w:ascii="Times New Roman" w:hAnsi="Times New Roman" w:cs="Times New Roman"/>
        </w:rPr>
        <w:tab/>
        <w:t xml:space="preserve">Access </w:t>
      </w:r>
      <w:proofErr w:type="gramStart"/>
      <w:r>
        <w:rPr>
          <w:rFonts w:ascii="Times New Roman" w:hAnsi="Times New Roman" w:cs="Times New Roman"/>
        </w:rPr>
        <w:t>T</w:t>
      </w:r>
      <w:r w:rsidR="00CF78EB">
        <w:rPr>
          <w:rFonts w:ascii="Times New Roman" w:hAnsi="Times New Roman" w:cs="Times New Roman"/>
        </w:rPr>
        <w:t>hrough</w:t>
      </w:r>
      <w:proofErr w:type="gramEnd"/>
      <w:r w:rsidR="00CF78EB">
        <w:rPr>
          <w:rFonts w:ascii="Times New Roman" w:hAnsi="Times New Roman" w:cs="Times New Roman"/>
        </w:rPr>
        <w:t xml:space="preserve"> Another Municipality </w:t>
      </w:r>
      <w:r w:rsidR="00CF78EB">
        <w:rPr>
          <w:rFonts w:ascii="Times New Roman" w:hAnsi="Times New Roman" w:cs="Times New Roman"/>
        </w:rPr>
        <w:tab/>
        <w:t>5-7</w:t>
      </w:r>
    </w:p>
    <w:p w:rsidR="00A51B02" w:rsidRDefault="00A51B02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5.9 </w:t>
      </w:r>
      <w:r>
        <w:rPr>
          <w:rFonts w:ascii="Times New Roman" w:hAnsi="Times New Roman" w:cs="Times New Roman"/>
        </w:rPr>
        <w:tab/>
        <w:t>Protection of Natural Features</w:t>
      </w:r>
      <w:r>
        <w:rPr>
          <w:rFonts w:ascii="Times New Roman" w:hAnsi="Times New Roman" w:cs="Times New Roman"/>
        </w:rPr>
        <w:tab/>
        <w:t>5-8</w:t>
      </w:r>
    </w:p>
    <w:p w:rsidR="00AD455D" w:rsidRPr="00CF2653" w:rsidRDefault="00AD455D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</w:p>
    <w:p w:rsidR="00AD455D" w:rsidRPr="00CF2653" w:rsidRDefault="00AD455D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  <w:r w:rsidRPr="00CF2653">
        <w:rPr>
          <w:rFonts w:ascii="Times New Roman" w:hAnsi="Times New Roman" w:cs="Times New Roman"/>
        </w:rPr>
        <w:t>SECTION 6.0 – Required Improvements for an Approved Subdivision</w:t>
      </w:r>
      <w:r w:rsidRPr="00CF2653">
        <w:rPr>
          <w:rFonts w:ascii="Times New Roman" w:hAnsi="Times New Roman" w:cs="Times New Roman"/>
        </w:rPr>
        <w:tab/>
        <w:t xml:space="preserve"> 6-1 </w:t>
      </w:r>
    </w:p>
    <w:p w:rsidR="00A51B02" w:rsidRDefault="00A51B02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 </w:t>
      </w:r>
      <w:r>
        <w:rPr>
          <w:rFonts w:ascii="Times New Roman" w:hAnsi="Times New Roman" w:cs="Times New Roman"/>
        </w:rPr>
        <w:tab/>
        <w:t xml:space="preserve">General Requirements </w:t>
      </w:r>
      <w:r>
        <w:rPr>
          <w:rFonts w:ascii="Times New Roman" w:hAnsi="Times New Roman" w:cs="Times New Roman"/>
        </w:rPr>
        <w:tab/>
        <w:t>6-1</w:t>
      </w:r>
    </w:p>
    <w:p w:rsidR="00A51B02" w:rsidRDefault="00A51B02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 </w:t>
      </w:r>
      <w:r>
        <w:rPr>
          <w:rFonts w:ascii="Times New Roman" w:hAnsi="Times New Roman" w:cs="Times New Roman"/>
        </w:rPr>
        <w:tab/>
        <w:t xml:space="preserve">Clearing and Grubbing of Right of Way </w:t>
      </w:r>
      <w:r>
        <w:rPr>
          <w:rFonts w:ascii="Times New Roman" w:hAnsi="Times New Roman" w:cs="Times New Roman"/>
        </w:rPr>
        <w:tab/>
        <w:t>6-1</w:t>
      </w:r>
    </w:p>
    <w:p w:rsidR="00A51B02" w:rsidRDefault="00A51B02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 </w:t>
      </w:r>
      <w:r>
        <w:rPr>
          <w:rFonts w:ascii="Times New Roman" w:hAnsi="Times New Roman" w:cs="Times New Roman"/>
        </w:rPr>
        <w:tab/>
        <w:t>Required Improvements Prior to Road Construction</w:t>
      </w:r>
      <w:r>
        <w:rPr>
          <w:rFonts w:ascii="Times New Roman" w:hAnsi="Times New Roman" w:cs="Times New Roman"/>
        </w:rPr>
        <w:tab/>
        <w:t>6-1</w:t>
      </w:r>
    </w:p>
    <w:p w:rsidR="00A51B02" w:rsidRDefault="00A51B02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 </w:t>
      </w:r>
      <w:r>
        <w:rPr>
          <w:rFonts w:ascii="Times New Roman" w:hAnsi="Times New Roman" w:cs="Times New Roman"/>
        </w:rPr>
        <w:tab/>
        <w:t xml:space="preserve">Foundation of Roadway </w:t>
      </w:r>
      <w:r>
        <w:rPr>
          <w:rFonts w:ascii="Times New Roman" w:hAnsi="Times New Roman" w:cs="Times New Roman"/>
        </w:rPr>
        <w:tab/>
        <w:t>6-2</w:t>
      </w:r>
    </w:p>
    <w:p w:rsidR="00A51B02" w:rsidRDefault="00A51B02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 </w:t>
      </w:r>
      <w:r>
        <w:rPr>
          <w:rFonts w:ascii="Times New Roman" w:hAnsi="Times New Roman" w:cs="Times New Roman"/>
        </w:rPr>
        <w:tab/>
        <w:t>Surfacing of Roadway</w:t>
      </w:r>
      <w:r>
        <w:rPr>
          <w:rFonts w:ascii="Times New Roman" w:hAnsi="Times New Roman" w:cs="Times New Roman"/>
        </w:rPr>
        <w:tab/>
        <w:t>6-</w:t>
      </w:r>
      <w:r w:rsidR="00BF57C0">
        <w:rPr>
          <w:rFonts w:ascii="Times New Roman" w:hAnsi="Times New Roman" w:cs="Times New Roman"/>
        </w:rPr>
        <w:t>3</w:t>
      </w:r>
    </w:p>
    <w:p w:rsidR="00A51B02" w:rsidRDefault="00A51B02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 </w:t>
      </w:r>
      <w:r>
        <w:rPr>
          <w:rFonts w:ascii="Times New Roman" w:hAnsi="Times New Roman" w:cs="Times New Roman"/>
        </w:rPr>
        <w:tab/>
        <w:t xml:space="preserve">Berms </w:t>
      </w:r>
      <w:r>
        <w:rPr>
          <w:rFonts w:ascii="Times New Roman" w:hAnsi="Times New Roman" w:cs="Times New Roman"/>
        </w:rPr>
        <w:tab/>
        <w:t>6-</w:t>
      </w:r>
      <w:r w:rsidR="00CF78EB">
        <w:rPr>
          <w:rFonts w:ascii="Times New Roman" w:hAnsi="Times New Roman" w:cs="Times New Roman"/>
        </w:rPr>
        <w:t>4</w:t>
      </w:r>
    </w:p>
    <w:p w:rsidR="00C33778" w:rsidRDefault="00C33778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</w:p>
    <w:p w:rsidR="00A51B02" w:rsidRDefault="00A51B02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6.7 </w:t>
      </w:r>
      <w:r>
        <w:rPr>
          <w:rFonts w:ascii="Times New Roman" w:hAnsi="Times New Roman" w:cs="Times New Roman"/>
        </w:rPr>
        <w:tab/>
        <w:t xml:space="preserve">Drainage </w:t>
      </w:r>
      <w:r>
        <w:rPr>
          <w:rFonts w:ascii="Times New Roman" w:hAnsi="Times New Roman" w:cs="Times New Roman"/>
        </w:rPr>
        <w:tab/>
        <w:t>6-5</w:t>
      </w:r>
    </w:p>
    <w:p w:rsidR="00A51B02" w:rsidRDefault="00A51B02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6.8 </w:t>
      </w:r>
      <w:r>
        <w:rPr>
          <w:rFonts w:ascii="Times New Roman" w:hAnsi="Times New Roman" w:cs="Times New Roman"/>
        </w:rPr>
        <w:tab/>
        <w:t xml:space="preserve">Sidewalks </w:t>
      </w:r>
      <w:r>
        <w:rPr>
          <w:rFonts w:ascii="Times New Roman" w:hAnsi="Times New Roman" w:cs="Times New Roman"/>
        </w:rPr>
        <w:tab/>
        <w:t>6-6</w:t>
      </w:r>
    </w:p>
    <w:p w:rsidR="00A51B02" w:rsidRDefault="00970F08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6.9 </w:t>
      </w:r>
      <w:r>
        <w:rPr>
          <w:rFonts w:ascii="Times New Roman" w:hAnsi="Times New Roman" w:cs="Times New Roman"/>
        </w:rPr>
        <w:tab/>
        <w:t xml:space="preserve">Grass Strips </w:t>
      </w:r>
      <w:r>
        <w:rPr>
          <w:rFonts w:ascii="Times New Roman" w:hAnsi="Times New Roman" w:cs="Times New Roman"/>
        </w:rPr>
        <w:tab/>
        <w:t>6-6</w:t>
      </w:r>
    </w:p>
    <w:p w:rsidR="00A51B02" w:rsidRDefault="00970F08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6.10 </w:t>
      </w:r>
      <w:r>
        <w:rPr>
          <w:rFonts w:ascii="Times New Roman" w:hAnsi="Times New Roman" w:cs="Times New Roman"/>
        </w:rPr>
        <w:tab/>
        <w:t xml:space="preserve">Street Signs </w:t>
      </w:r>
      <w:r>
        <w:rPr>
          <w:rFonts w:ascii="Times New Roman" w:hAnsi="Times New Roman" w:cs="Times New Roman"/>
        </w:rPr>
        <w:tab/>
        <w:t>6-6</w:t>
      </w:r>
    </w:p>
    <w:p w:rsidR="00A51B02" w:rsidRDefault="00BF57C0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6.11 </w:t>
      </w:r>
      <w:r>
        <w:rPr>
          <w:rFonts w:ascii="Times New Roman" w:hAnsi="Times New Roman" w:cs="Times New Roman"/>
        </w:rPr>
        <w:tab/>
        <w:t xml:space="preserve">Street Lighting </w:t>
      </w:r>
      <w:r>
        <w:rPr>
          <w:rFonts w:ascii="Times New Roman" w:hAnsi="Times New Roman" w:cs="Times New Roman"/>
        </w:rPr>
        <w:tab/>
        <w:t>6-7</w:t>
      </w:r>
    </w:p>
    <w:p w:rsidR="00A51B02" w:rsidRDefault="00EA2FF7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6.12 </w:t>
      </w:r>
      <w:r>
        <w:rPr>
          <w:rFonts w:ascii="Times New Roman" w:hAnsi="Times New Roman" w:cs="Times New Roman"/>
        </w:rPr>
        <w:tab/>
        <w:t xml:space="preserve">Monuments and Markers </w:t>
      </w:r>
      <w:r>
        <w:rPr>
          <w:rFonts w:ascii="Times New Roman" w:hAnsi="Times New Roman" w:cs="Times New Roman"/>
        </w:rPr>
        <w:tab/>
        <w:t>6-</w:t>
      </w:r>
      <w:r w:rsidR="00BF57C0">
        <w:rPr>
          <w:rFonts w:ascii="Times New Roman" w:hAnsi="Times New Roman" w:cs="Times New Roman"/>
        </w:rPr>
        <w:t>7</w:t>
      </w:r>
    </w:p>
    <w:p w:rsidR="00A51B02" w:rsidRDefault="00CF78EB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6.13 </w:t>
      </w:r>
      <w:r>
        <w:rPr>
          <w:rFonts w:ascii="Times New Roman" w:hAnsi="Times New Roman" w:cs="Times New Roman"/>
        </w:rPr>
        <w:tab/>
        <w:t xml:space="preserve">Trees and Planting </w:t>
      </w:r>
      <w:r>
        <w:rPr>
          <w:rFonts w:ascii="Times New Roman" w:hAnsi="Times New Roman" w:cs="Times New Roman"/>
        </w:rPr>
        <w:tab/>
        <w:t>6-7</w:t>
      </w:r>
    </w:p>
    <w:p w:rsidR="00A51B02" w:rsidRDefault="00A51B02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6.14 </w:t>
      </w:r>
      <w:r>
        <w:rPr>
          <w:rFonts w:ascii="Times New Roman" w:hAnsi="Times New Roman" w:cs="Times New Roman"/>
        </w:rPr>
        <w:tab/>
      </w:r>
      <w:r w:rsidR="00667A0A">
        <w:rPr>
          <w:rFonts w:ascii="Times New Roman" w:hAnsi="Times New Roman" w:cs="Times New Roman"/>
        </w:rPr>
        <w:t>Fire Protection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6-</w:t>
      </w:r>
      <w:r w:rsidR="00BF57C0">
        <w:rPr>
          <w:rFonts w:ascii="Times New Roman" w:hAnsi="Times New Roman" w:cs="Times New Roman"/>
        </w:rPr>
        <w:t>9</w:t>
      </w:r>
    </w:p>
    <w:p w:rsidR="00A51B02" w:rsidRDefault="00BF57C0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6.15 </w:t>
      </w:r>
      <w:r>
        <w:rPr>
          <w:rFonts w:ascii="Times New Roman" w:hAnsi="Times New Roman" w:cs="Times New Roman"/>
        </w:rPr>
        <w:tab/>
        <w:t xml:space="preserve">Guard Rails </w:t>
      </w:r>
      <w:r>
        <w:rPr>
          <w:rFonts w:ascii="Times New Roman" w:hAnsi="Times New Roman" w:cs="Times New Roman"/>
        </w:rPr>
        <w:tab/>
        <w:t>6-9</w:t>
      </w:r>
    </w:p>
    <w:p w:rsidR="00667A0A" w:rsidRDefault="00BF57C0" w:rsidP="00A51B02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6.16 </w:t>
      </w:r>
      <w:r>
        <w:rPr>
          <w:rFonts w:ascii="Times New Roman" w:hAnsi="Times New Roman" w:cs="Times New Roman"/>
        </w:rPr>
        <w:tab/>
        <w:t xml:space="preserve">Utilities </w:t>
      </w:r>
      <w:r>
        <w:rPr>
          <w:rFonts w:ascii="Times New Roman" w:hAnsi="Times New Roman" w:cs="Times New Roman"/>
        </w:rPr>
        <w:tab/>
        <w:t>6-9</w:t>
      </w:r>
    </w:p>
    <w:p w:rsidR="00667A0A" w:rsidRDefault="00CF78EB" w:rsidP="00667A0A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6.17 </w:t>
      </w:r>
      <w:r>
        <w:rPr>
          <w:rFonts w:ascii="Times New Roman" w:hAnsi="Times New Roman" w:cs="Times New Roman"/>
        </w:rPr>
        <w:tab/>
        <w:t xml:space="preserve">Final Clean Up </w:t>
      </w:r>
      <w:r>
        <w:rPr>
          <w:rFonts w:ascii="Times New Roman" w:hAnsi="Times New Roman" w:cs="Times New Roman"/>
        </w:rPr>
        <w:tab/>
        <w:t>6-9</w:t>
      </w:r>
    </w:p>
    <w:p w:rsidR="00A51B02" w:rsidRPr="00CF2653" w:rsidRDefault="00A51B02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</w:p>
    <w:p w:rsidR="00AD455D" w:rsidRPr="00CF2653" w:rsidRDefault="00AD455D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  <w:r w:rsidRPr="00CF2653">
        <w:rPr>
          <w:rFonts w:ascii="Times New Roman" w:hAnsi="Times New Roman" w:cs="Times New Roman"/>
        </w:rPr>
        <w:t>SECTION 7.0 – Administration</w:t>
      </w:r>
      <w:r w:rsidRPr="00CF2653">
        <w:rPr>
          <w:rFonts w:ascii="Times New Roman" w:hAnsi="Times New Roman" w:cs="Times New Roman"/>
        </w:rPr>
        <w:tab/>
        <w:t xml:space="preserve"> 7-1</w:t>
      </w:r>
    </w:p>
    <w:p w:rsidR="00667A0A" w:rsidRDefault="00667A0A" w:rsidP="00667A0A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 </w:t>
      </w:r>
      <w:r>
        <w:rPr>
          <w:rFonts w:ascii="Times New Roman" w:hAnsi="Times New Roman" w:cs="Times New Roman"/>
        </w:rPr>
        <w:tab/>
        <w:t xml:space="preserve">Inspections </w:t>
      </w:r>
      <w:r>
        <w:rPr>
          <w:rFonts w:ascii="Times New Roman" w:hAnsi="Times New Roman" w:cs="Times New Roman"/>
        </w:rPr>
        <w:tab/>
        <w:t>7-1</w:t>
      </w:r>
    </w:p>
    <w:p w:rsidR="00667A0A" w:rsidRDefault="00667A0A" w:rsidP="00667A0A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 </w:t>
      </w:r>
      <w:r>
        <w:rPr>
          <w:rFonts w:ascii="Times New Roman" w:hAnsi="Times New Roman" w:cs="Times New Roman"/>
        </w:rPr>
        <w:tab/>
        <w:t xml:space="preserve">Waiver of Compliance </w:t>
      </w:r>
      <w:r>
        <w:rPr>
          <w:rFonts w:ascii="Times New Roman" w:hAnsi="Times New Roman" w:cs="Times New Roman"/>
        </w:rPr>
        <w:tab/>
        <w:t>7-2</w:t>
      </w:r>
    </w:p>
    <w:p w:rsidR="00667A0A" w:rsidRDefault="00667A0A" w:rsidP="00667A0A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 </w:t>
      </w:r>
      <w:r>
        <w:rPr>
          <w:rFonts w:ascii="Times New Roman" w:hAnsi="Times New Roman" w:cs="Times New Roman"/>
        </w:rPr>
        <w:tab/>
        <w:t xml:space="preserve">Fees </w:t>
      </w:r>
      <w:r>
        <w:rPr>
          <w:rFonts w:ascii="Times New Roman" w:hAnsi="Times New Roman" w:cs="Times New Roman"/>
        </w:rPr>
        <w:tab/>
        <w:t>7-2</w:t>
      </w:r>
    </w:p>
    <w:p w:rsidR="00667A0A" w:rsidRDefault="00667A0A" w:rsidP="00667A0A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 </w:t>
      </w:r>
      <w:r>
        <w:rPr>
          <w:rFonts w:ascii="Times New Roman" w:hAnsi="Times New Roman" w:cs="Times New Roman"/>
        </w:rPr>
        <w:tab/>
        <w:t xml:space="preserve">Validity </w:t>
      </w:r>
      <w:r>
        <w:rPr>
          <w:rFonts w:ascii="Times New Roman" w:hAnsi="Times New Roman" w:cs="Times New Roman"/>
        </w:rPr>
        <w:tab/>
        <w:t>7-3</w:t>
      </w:r>
    </w:p>
    <w:p w:rsidR="00667A0A" w:rsidRDefault="00667A0A" w:rsidP="00667A0A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 </w:t>
      </w:r>
      <w:r>
        <w:rPr>
          <w:rFonts w:ascii="Times New Roman" w:hAnsi="Times New Roman" w:cs="Times New Roman"/>
        </w:rPr>
        <w:tab/>
        <w:t xml:space="preserve">Interpretation </w:t>
      </w:r>
      <w:r>
        <w:rPr>
          <w:rFonts w:ascii="Times New Roman" w:hAnsi="Times New Roman" w:cs="Times New Roman"/>
        </w:rPr>
        <w:tab/>
        <w:t>7-3</w:t>
      </w:r>
    </w:p>
    <w:p w:rsidR="00667A0A" w:rsidRDefault="00667A0A" w:rsidP="00667A0A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 </w:t>
      </w:r>
      <w:r>
        <w:rPr>
          <w:rFonts w:ascii="Times New Roman" w:hAnsi="Times New Roman" w:cs="Times New Roman"/>
        </w:rPr>
        <w:tab/>
        <w:t xml:space="preserve">Administrative Forms </w:t>
      </w:r>
      <w:r>
        <w:rPr>
          <w:rFonts w:ascii="Times New Roman" w:hAnsi="Times New Roman" w:cs="Times New Roman"/>
        </w:rPr>
        <w:tab/>
        <w:t>7-3</w:t>
      </w:r>
    </w:p>
    <w:p w:rsidR="00667A0A" w:rsidRDefault="00667A0A" w:rsidP="00667A0A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7.7 </w:t>
      </w:r>
      <w:r>
        <w:rPr>
          <w:rFonts w:ascii="Times New Roman" w:hAnsi="Times New Roman" w:cs="Times New Roman"/>
        </w:rPr>
        <w:tab/>
        <w:t xml:space="preserve">Appeal </w:t>
      </w:r>
      <w:r>
        <w:rPr>
          <w:rFonts w:ascii="Times New Roman" w:hAnsi="Times New Roman" w:cs="Times New Roman"/>
        </w:rPr>
        <w:tab/>
        <w:t>7-3</w:t>
      </w:r>
    </w:p>
    <w:p w:rsidR="00AD455D" w:rsidRDefault="00AD455D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</w:p>
    <w:p w:rsidR="00AD455D" w:rsidRDefault="00AD455D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  <w:r w:rsidRPr="00CF2653">
        <w:rPr>
          <w:rFonts w:ascii="Times New Roman" w:hAnsi="Times New Roman" w:cs="Times New Roman"/>
        </w:rPr>
        <w:t>SECTION 8.0 – Fees</w:t>
      </w:r>
      <w:r w:rsidRPr="00CF2653">
        <w:rPr>
          <w:rFonts w:ascii="Times New Roman" w:hAnsi="Times New Roman" w:cs="Times New Roman"/>
        </w:rPr>
        <w:tab/>
        <w:t xml:space="preserve"> 8-1</w:t>
      </w:r>
    </w:p>
    <w:p w:rsidR="00667A0A" w:rsidRDefault="00667A0A" w:rsidP="00667A0A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 </w:t>
      </w:r>
      <w:r>
        <w:rPr>
          <w:rFonts w:ascii="Times New Roman" w:hAnsi="Times New Roman" w:cs="Times New Roman"/>
        </w:rPr>
        <w:tab/>
        <w:t xml:space="preserve">Fee Schedule </w:t>
      </w:r>
      <w:r>
        <w:rPr>
          <w:rFonts w:ascii="Times New Roman" w:hAnsi="Times New Roman" w:cs="Times New Roman"/>
        </w:rPr>
        <w:tab/>
        <w:t>8-1</w:t>
      </w:r>
    </w:p>
    <w:p w:rsidR="00667A0A" w:rsidRDefault="00667A0A" w:rsidP="00667A0A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 </w:t>
      </w:r>
      <w:r>
        <w:rPr>
          <w:rFonts w:ascii="Times New Roman" w:hAnsi="Times New Roman" w:cs="Times New Roman"/>
        </w:rPr>
        <w:tab/>
        <w:t xml:space="preserve">Hiring “Outside Consultants” </w:t>
      </w:r>
      <w:r>
        <w:rPr>
          <w:rFonts w:ascii="Times New Roman" w:hAnsi="Times New Roman" w:cs="Times New Roman"/>
        </w:rPr>
        <w:tab/>
        <w:t>8-1</w:t>
      </w:r>
    </w:p>
    <w:p w:rsidR="00667A0A" w:rsidRDefault="00667A0A" w:rsidP="00667A0A">
      <w:pPr>
        <w:tabs>
          <w:tab w:val="right" w:leader="dot" w:pos="918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 </w:t>
      </w:r>
      <w:r>
        <w:rPr>
          <w:rFonts w:ascii="Times New Roman" w:hAnsi="Times New Roman" w:cs="Times New Roman"/>
        </w:rPr>
        <w:tab/>
        <w:t xml:space="preserve">Rules for Hiring Outside Consultants </w:t>
      </w:r>
      <w:r>
        <w:rPr>
          <w:rFonts w:ascii="Times New Roman" w:hAnsi="Times New Roman" w:cs="Times New Roman"/>
        </w:rPr>
        <w:tab/>
        <w:t>8-2</w:t>
      </w:r>
    </w:p>
    <w:p w:rsidR="00AD455D" w:rsidRPr="00CF2653" w:rsidRDefault="00AD455D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</w:p>
    <w:p w:rsidR="00AD455D" w:rsidRDefault="00AD455D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  <w:r w:rsidRPr="00CF2653">
        <w:rPr>
          <w:rFonts w:ascii="Times New Roman" w:hAnsi="Times New Roman" w:cs="Times New Roman"/>
        </w:rPr>
        <w:t>SECTION 9.0 – Appendix</w:t>
      </w:r>
      <w:r w:rsidRPr="00CF2653">
        <w:rPr>
          <w:rFonts w:ascii="Times New Roman" w:hAnsi="Times New Roman" w:cs="Times New Roman"/>
        </w:rPr>
        <w:tab/>
        <w:t xml:space="preserve"> 9-1</w:t>
      </w:r>
    </w:p>
    <w:p w:rsidR="00667A0A" w:rsidRDefault="00667A0A" w:rsidP="00667A0A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A </w:t>
      </w:r>
      <w:r>
        <w:rPr>
          <w:rFonts w:ascii="Times New Roman" w:hAnsi="Times New Roman" w:cs="Times New Roman"/>
        </w:rPr>
        <w:tab/>
        <w:t xml:space="preserve">Recommended Procedural Steps by </w:t>
      </w:r>
      <w:proofErr w:type="spellStart"/>
      <w:r>
        <w:rPr>
          <w:rFonts w:ascii="Times New Roman" w:hAnsi="Times New Roman" w:cs="Times New Roman"/>
        </w:rPr>
        <w:t>Subdivider</w:t>
      </w:r>
      <w:proofErr w:type="spellEnd"/>
      <w:r>
        <w:rPr>
          <w:rFonts w:ascii="Times New Roman" w:hAnsi="Times New Roman" w:cs="Times New Roman"/>
        </w:rPr>
        <w:t xml:space="preserve"> for Submission of Sub</w:t>
      </w:r>
      <w:r w:rsidR="00673E76">
        <w:rPr>
          <w:rFonts w:ascii="Times New Roman" w:hAnsi="Times New Roman" w:cs="Times New Roman"/>
        </w:rPr>
        <w:t xml:space="preserve">division Plans for Approval </w:t>
      </w:r>
      <w:r w:rsidR="00673E76">
        <w:rPr>
          <w:rFonts w:ascii="Times New Roman" w:hAnsi="Times New Roman" w:cs="Times New Roman"/>
        </w:rPr>
        <w:tab/>
        <w:t>9-2</w:t>
      </w:r>
    </w:p>
    <w:p w:rsidR="00667A0A" w:rsidRDefault="00667A0A" w:rsidP="00667A0A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B </w:t>
      </w:r>
      <w:r>
        <w:rPr>
          <w:rFonts w:ascii="Times New Roman" w:hAnsi="Times New Roman" w:cs="Times New Roman"/>
        </w:rPr>
        <w:tab/>
        <w:t xml:space="preserve">Typical Street Cross Section, Pavement Details &amp; Intersection Diagrams </w:t>
      </w:r>
      <w:r>
        <w:rPr>
          <w:rFonts w:ascii="Times New Roman" w:hAnsi="Times New Roman" w:cs="Times New Roman"/>
        </w:rPr>
        <w:tab/>
        <w:t>9-3</w:t>
      </w:r>
    </w:p>
    <w:p w:rsidR="00667A0A" w:rsidRDefault="00667A0A" w:rsidP="00667A0A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C </w:t>
      </w:r>
      <w:r>
        <w:rPr>
          <w:rFonts w:ascii="Times New Roman" w:hAnsi="Times New Roman" w:cs="Times New Roman"/>
        </w:rPr>
        <w:tab/>
        <w:t xml:space="preserve">Complete Streets </w:t>
      </w:r>
      <w:r>
        <w:rPr>
          <w:rFonts w:ascii="Times New Roman" w:hAnsi="Times New Roman" w:cs="Times New Roman"/>
        </w:rPr>
        <w:tab/>
        <w:t>9-5</w:t>
      </w:r>
    </w:p>
    <w:p w:rsidR="00667A0A" w:rsidRDefault="00667A0A" w:rsidP="00667A0A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D </w:t>
      </w:r>
      <w:r>
        <w:rPr>
          <w:rFonts w:ascii="Times New Roman" w:hAnsi="Times New Roman" w:cs="Times New Roman"/>
        </w:rPr>
        <w:tab/>
        <w:t xml:space="preserve">Healthy Communities </w:t>
      </w:r>
      <w:r>
        <w:rPr>
          <w:rFonts w:ascii="Times New Roman" w:hAnsi="Times New Roman" w:cs="Times New Roman"/>
        </w:rPr>
        <w:tab/>
        <w:t>9-9</w:t>
      </w:r>
    </w:p>
    <w:p w:rsidR="00667A0A" w:rsidRDefault="00667A0A" w:rsidP="00667A0A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E </w:t>
      </w:r>
      <w:r>
        <w:rPr>
          <w:rFonts w:ascii="Times New Roman" w:hAnsi="Times New Roman" w:cs="Times New Roman"/>
        </w:rPr>
        <w:tab/>
        <w:t>Stormwat</w:t>
      </w:r>
      <w:r w:rsidR="00673E76">
        <w:rPr>
          <w:rFonts w:ascii="Times New Roman" w:hAnsi="Times New Roman" w:cs="Times New Roman"/>
        </w:rPr>
        <w:t xml:space="preserve">er Management Requirements </w:t>
      </w:r>
      <w:r w:rsidR="00673E76">
        <w:rPr>
          <w:rFonts w:ascii="Times New Roman" w:hAnsi="Times New Roman" w:cs="Times New Roman"/>
        </w:rPr>
        <w:tab/>
        <w:t>9-13</w:t>
      </w:r>
    </w:p>
    <w:p w:rsidR="00667A0A" w:rsidRDefault="00667A0A" w:rsidP="00667A0A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F </w:t>
      </w:r>
      <w:r>
        <w:rPr>
          <w:rFonts w:ascii="Times New Roman" w:hAnsi="Times New Roman" w:cs="Times New Roman"/>
        </w:rPr>
        <w:tab/>
        <w:t>Sample De</w:t>
      </w:r>
      <w:r w:rsidR="00673E76">
        <w:rPr>
          <w:rFonts w:ascii="Times New Roman" w:hAnsi="Times New Roman" w:cs="Times New Roman"/>
        </w:rPr>
        <w:t xml:space="preserve">velopment Impact Statement </w:t>
      </w:r>
      <w:r w:rsidR="00673E76">
        <w:rPr>
          <w:rFonts w:ascii="Times New Roman" w:hAnsi="Times New Roman" w:cs="Times New Roman"/>
        </w:rPr>
        <w:tab/>
        <w:t>9-21</w:t>
      </w:r>
    </w:p>
    <w:p w:rsidR="00667A0A" w:rsidRDefault="00667A0A" w:rsidP="00667A0A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G </w:t>
      </w:r>
      <w:r>
        <w:rPr>
          <w:rFonts w:ascii="Times New Roman" w:hAnsi="Times New Roman" w:cs="Times New Roman"/>
        </w:rPr>
        <w:tab/>
      </w:r>
      <w:r w:rsidR="007C04A4" w:rsidRPr="007C04A4">
        <w:rPr>
          <w:rFonts w:ascii="Times New Roman" w:hAnsi="Times New Roman" w:cs="Times New Roman"/>
        </w:rPr>
        <w:t>“</w:t>
      </w:r>
      <w:r w:rsidR="007C04A4">
        <w:rPr>
          <w:rFonts w:ascii="Times New Roman" w:hAnsi="Times New Roman" w:cs="Times New Roman"/>
        </w:rPr>
        <w:t>O</w:t>
      </w:r>
      <w:r w:rsidR="007C04A4" w:rsidRPr="007C04A4">
        <w:rPr>
          <w:rFonts w:ascii="Times New Roman" w:hAnsi="Times New Roman" w:cs="Times New Roman"/>
        </w:rPr>
        <w:t xml:space="preserve">utside </w:t>
      </w:r>
      <w:r w:rsidR="007C04A4">
        <w:rPr>
          <w:rFonts w:ascii="Times New Roman" w:hAnsi="Times New Roman" w:cs="Times New Roman"/>
        </w:rPr>
        <w:t>C</w:t>
      </w:r>
      <w:r w:rsidR="007C04A4" w:rsidRPr="007C04A4">
        <w:rPr>
          <w:rFonts w:ascii="Times New Roman" w:hAnsi="Times New Roman" w:cs="Times New Roman"/>
        </w:rPr>
        <w:t>onsultants”</w:t>
      </w:r>
      <w:r w:rsidR="007C04A4">
        <w:rPr>
          <w:rFonts w:ascii="Times New Roman" w:hAnsi="Times New Roman" w:cs="Times New Roman"/>
        </w:rPr>
        <w:t xml:space="preserve"> </w:t>
      </w:r>
      <w:r w:rsidR="007C04A4" w:rsidRPr="007C04A4">
        <w:rPr>
          <w:rFonts w:ascii="Times New Roman" w:hAnsi="Times New Roman" w:cs="Times New Roman"/>
        </w:rPr>
        <w:t xml:space="preserve">Fees (M.G.L. </w:t>
      </w:r>
      <w:proofErr w:type="spellStart"/>
      <w:r w:rsidR="007C04A4" w:rsidRPr="007C04A4">
        <w:rPr>
          <w:rFonts w:ascii="Times New Roman" w:hAnsi="Times New Roman" w:cs="Times New Roman"/>
        </w:rPr>
        <w:t>Chpt</w:t>
      </w:r>
      <w:proofErr w:type="spellEnd"/>
      <w:r w:rsidR="007C04A4" w:rsidRPr="007C04A4">
        <w:rPr>
          <w:rFonts w:ascii="Times New Roman" w:hAnsi="Times New Roman" w:cs="Times New Roman"/>
        </w:rPr>
        <w:t xml:space="preserve"> 44 Sec. 53G)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9</w:t>
      </w:r>
      <w:r w:rsidR="00673E76">
        <w:rPr>
          <w:rFonts w:ascii="Times New Roman" w:hAnsi="Times New Roman" w:cs="Times New Roman"/>
        </w:rPr>
        <w:t>-25</w:t>
      </w:r>
    </w:p>
    <w:p w:rsidR="007C04A4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H </w:t>
      </w:r>
      <w:r>
        <w:rPr>
          <w:rFonts w:ascii="Times New Roman" w:hAnsi="Times New Roman" w:cs="Times New Roman"/>
        </w:rPr>
        <w:tab/>
      </w:r>
      <w:r w:rsidRPr="007C04A4">
        <w:rPr>
          <w:rFonts w:ascii="Times New Roman" w:hAnsi="Times New Roman" w:cs="Times New Roman"/>
        </w:rPr>
        <w:t xml:space="preserve">Authority </w:t>
      </w:r>
      <w:r>
        <w:rPr>
          <w:rFonts w:ascii="Times New Roman" w:hAnsi="Times New Roman" w:cs="Times New Roman"/>
        </w:rPr>
        <w:t>o</w:t>
      </w:r>
      <w:r w:rsidRPr="007C04A4"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</w:rPr>
        <w:t>t</w:t>
      </w:r>
      <w:r w:rsidRPr="007C04A4">
        <w:rPr>
          <w:rFonts w:ascii="Times New Roman" w:hAnsi="Times New Roman" w:cs="Times New Roman"/>
        </w:rPr>
        <w:t xml:space="preserve">he Board </w:t>
      </w:r>
      <w:r>
        <w:rPr>
          <w:rFonts w:ascii="Times New Roman" w:hAnsi="Times New Roman" w:cs="Times New Roman"/>
        </w:rPr>
        <w:t>t</w:t>
      </w:r>
      <w:r w:rsidRPr="007C04A4">
        <w:rPr>
          <w:rFonts w:ascii="Times New Roman" w:hAnsi="Times New Roman" w:cs="Times New Roman"/>
        </w:rPr>
        <w:t xml:space="preserve">o Allow Exceptions </w:t>
      </w:r>
      <w:r>
        <w:rPr>
          <w:rFonts w:ascii="Times New Roman" w:hAnsi="Times New Roman" w:cs="Times New Roman"/>
        </w:rPr>
        <w:t>a</w:t>
      </w:r>
      <w:r w:rsidRPr="007C04A4">
        <w:rPr>
          <w:rFonts w:ascii="Times New Roman" w:hAnsi="Times New Roman" w:cs="Times New Roman"/>
        </w:rPr>
        <w:t xml:space="preserve">nd Waive Requirements </w:t>
      </w:r>
      <w:proofErr w:type="gramStart"/>
      <w:r w:rsidRPr="007C04A4">
        <w:rPr>
          <w:rFonts w:ascii="Times New Roman" w:hAnsi="Times New Roman" w:cs="Times New Roman"/>
        </w:rPr>
        <w:t>Under</w:t>
      </w:r>
      <w:proofErr w:type="gramEnd"/>
      <w:r w:rsidRPr="007C04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7C04A4">
        <w:rPr>
          <w:rFonts w:ascii="Times New Roman" w:hAnsi="Times New Roman" w:cs="Times New Roman"/>
        </w:rPr>
        <w:t>he Subdivision Control Law</w:t>
      </w:r>
      <w:r w:rsidR="00673E76">
        <w:rPr>
          <w:rFonts w:ascii="Times New Roman" w:hAnsi="Times New Roman" w:cs="Times New Roman"/>
        </w:rPr>
        <w:t xml:space="preserve"> </w:t>
      </w:r>
      <w:r w:rsidR="00673E76">
        <w:rPr>
          <w:rFonts w:ascii="Times New Roman" w:hAnsi="Times New Roman" w:cs="Times New Roman"/>
        </w:rPr>
        <w:tab/>
        <w:t>9-27</w:t>
      </w:r>
    </w:p>
    <w:p w:rsidR="007C04A4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I </w:t>
      </w:r>
      <w:r>
        <w:rPr>
          <w:rFonts w:ascii="Times New Roman" w:hAnsi="Times New Roman" w:cs="Times New Roman"/>
        </w:rPr>
        <w:tab/>
        <w:t>Selected Probl</w:t>
      </w:r>
      <w:r w:rsidR="00673E76">
        <w:rPr>
          <w:rFonts w:ascii="Times New Roman" w:hAnsi="Times New Roman" w:cs="Times New Roman"/>
        </w:rPr>
        <w:t xml:space="preserve">ems in Subdivision Control </w:t>
      </w:r>
      <w:r w:rsidR="00673E76">
        <w:rPr>
          <w:rFonts w:ascii="Times New Roman" w:hAnsi="Times New Roman" w:cs="Times New Roman"/>
        </w:rPr>
        <w:tab/>
        <w:t>9-29</w:t>
      </w:r>
    </w:p>
    <w:p w:rsidR="00667A0A" w:rsidRDefault="00667A0A" w:rsidP="00667A0A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</w:p>
    <w:p w:rsidR="00AD455D" w:rsidRPr="00E604DF" w:rsidRDefault="00AD455D" w:rsidP="00AD455D">
      <w:pPr>
        <w:tabs>
          <w:tab w:val="right" w:leader="dot" w:pos="9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10.0 – Forms</w:t>
      </w:r>
      <w:r w:rsidR="00364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10-1</w:t>
      </w:r>
    </w:p>
    <w:p w:rsidR="007C04A4" w:rsidRPr="007C04A4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 w:rsidRPr="007C04A4">
        <w:rPr>
          <w:rFonts w:ascii="Times New Roman" w:hAnsi="Times New Roman" w:cs="Times New Roman"/>
        </w:rPr>
        <w:t xml:space="preserve">Form A: </w:t>
      </w:r>
      <w:r w:rsidRPr="007C04A4">
        <w:rPr>
          <w:rFonts w:ascii="Times New Roman" w:hAnsi="Times New Roman" w:cs="Times New Roman"/>
        </w:rPr>
        <w:tab/>
        <w:t>Application for Endorsement of Plan Believed</w:t>
      </w:r>
    </w:p>
    <w:p w:rsidR="007C04A4" w:rsidRPr="00FA4CDC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</w:rPr>
        <w:tab/>
      </w:r>
      <w:r w:rsidRPr="007C04A4">
        <w:rPr>
          <w:rFonts w:ascii="Times New Roman" w:hAnsi="Times New Roman" w:cs="Times New Roman"/>
        </w:rPr>
        <w:t>Not to Require Endorsement</w:t>
      </w:r>
      <w:r w:rsidR="00364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1</w:t>
      </w:r>
      <w:r w:rsidRPr="007C04A4">
        <w:rPr>
          <w:rFonts w:ascii="Times New Roman" w:hAnsi="Times New Roman" w:cs="Times New Roman"/>
        </w:rPr>
        <w:t>0-2</w:t>
      </w:r>
    </w:p>
    <w:p w:rsidR="007C04A4" w:rsidRPr="007C04A4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 w:rsidRPr="007C04A4">
        <w:rPr>
          <w:rFonts w:ascii="Times New Roman" w:hAnsi="Times New Roman" w:cs="Times New Roman"/>
        </w:rPr>
        <w:t>Form B:</w:t>
      </w:r>
      <w:r w:rsidRPr="007C04A4">
        <w:rPr>
          <w:rFonts w:ascii="Times New Roman" w:hAnsi="Times New Roman" w:cs="Times New Roman"/>
        </w:rPr>
        <w:tab/>
        <w:t>Subdiv</w:t>
      </w:r>
      <w:r w:rsidRPr="007D2436">
        <w:rPr>
          <w:rFonts w:ascii="Times New Roman" w:hAnsi="Times New Roman" w:cs="Times New Roman"/>
        </w:rPr>
        <w:t>i</w:t>
      </w:r>
      <w:r w:rsidRPr="007C04A4">
        <w:rPr>
          <w:rFonts w:ascii="Times New Roman" w:hAnsi="Times New Roman" w:cs="Times New Roman"/>
        </w:rPr>
        <w:t>sion Status Data Form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04A4">
        <w:rPr>
          <w:rFonts w:ascii="Times New Roman" w:hAnsi="Times New Roman" w:cs="Times New Roman"/>
        </w:rPr>
        <w:t>10-4</w:t>
      </w:r>
    </w:p>
    <w:p w:rsidR="007C04A4" w:rsidRPr="007C04A4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 w:rsidRPr="007C04A4">
        <w:rPr>
          <w:rFonts w:ascii="Times New Roman" w:hAnsi="Times New Roman" w:cs="Times New Roman"/>
        </w:rPr>
        <w:t>Form C:</w:t>
      </w:r>
      <w:r w:rsidRPr="007C04A4">
        <w:rPr>
          <w:rFonts w:ascii="Times New Roman" w:hAnsi="Times New Roman" w:cs="Times New Roman"/>
        </w:rPr>
        <w:tab/>
        <w:t>Application for Approval of a Preliminary Plan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04A4">
        <w:rPr>
          <w:rFonts w:ascii="Times New Roman" w:hAnsi="Times New Roman" w:cs="Times New Roman"/>
        </w:rPr>
        <w:t>10-8</w:t>
      </w:r>
    </w:p>
    <w:p w:rsidR="007C04A4" w:rsidRPr="007C04A4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 w:rsidRPr="007C04A4">
        <w:rPr>
          <w:rFonts w:ascii="Times New Roman" w:hAnsi="Times New Roman" w:cs="Times New Roman"/>
        </w:rPr>
        <w:t>Form D:</w:t>
      </w:r>
      <w:r w:rsidRPr="007C04A4">
        <w:rPr>
          <w:rFonts w:ascii="Times New Roman" w:hAnsi="Times New Roman" w:cs="Times New Roman"/>
        </w:rPr>
        <w:tab/>
        <w:t>Application for Approval of a Definitive Subdivision Plan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04A4">
        <w:rPr>
          <w:rFonts w:ascii="Times New Roman" w:hAnsi="Times New Roman" w:cs="Times New Roman"/>
        </w:rPr>
        <w:t>10-9</w:t>
      </w:r>
    </w:p>
    <w:p w:rsidR="007C04A4" w:rsidRPr="007C04A4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 w:rsidRPr="007C04A4">
        <w:rPr>
          <w:rFonts w:ascii="Times New Roman" w:hAnsi="Times New Roman" w:cs="Times New Roman"/>
        </w:rPr>
        <w:t>Form E:</w:t>
      </w:r>
      <w:r w:rsidRPr="007C04A4">
        <w:rPr>
          <w:rFonts w:ascii="Times New Roman" w:hAnsi="Times New Roman" w:cs="Times New Roman"/>
        </w:rPr>
        <w:tab/>
        <w:t>Application for Approval of a Modified Definitive Subdivision Plan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04A4">
        <w:rPr>
          <w:rFonts w:ascii="Times New Roman" w:hAnsi="Times New Roman" w:cs="Times New Roman"/>
        </w:rPr>
        <w:t>10-10</w:t>
      </w:r>
    </w:p>
    <w:p w:rsidR="007C04A4" w:rsidRPr="007C04A4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 w:rsidRPr="007C04A4">
        <w:rPr>
          <w:rFonts w:ascii="Times New Roman" w:hAnsi="Times New Roman" w:cs="Times New Roman"/>
        </w:rPr>
        <w:lastRenderedPageBreak/>
        <w:t>Form F:</w:t>
      </w:r>
      <w:r w:rsidRPr="007C04A4">
        <w:rPr>
          <w:rFonts w:ascii="Times New Roman" w:hAnsi="Times New Roman" w:cs="Times New Roman"/>
        </w:rPr>
        <w:tab/>
        <w:t xml:space="preserve">Request </w:t>
      </w:r>
      <w:proofErr w:type="gramStart"/>
      <w:r w:rsidRPr="007C04A4">
        <w:rPr>
          <w:rFonts w:ascii="Times New Roman" w:hAnsi="Times New Roman" w:cs="Times New Roman"/>
        </w:rPr>
        <w:t>For</w:t>
      </w:r>
      <w:proofErr w:type="gramEnd"/>
      <w:r w:rsidRPr="007C04A4">
        <w:rPr>
          <w:rFonts w:ascii="Times New Roman" w:hAnsi="Times New Roman" w:cs="Times New Roman"/>
        </w:rPr>
        <w:t xml:space="preserve"> Certified List of Abutters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04A4">
        <w:rPr>
          <w:rFonts w:ascii="Times New Roman" w:hAnsi="Times New Roman" w:cs="Times New Roman"/>
        </w:rPr>
        <w:t>10-11</w:t>
      </w:r>
    </w:p>
    <w:p w:rsidR="007C04A4" w:rsidRPr="007C04A4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 w:rsidRPr="007C04A4">
        <w:rPr>
          <w:rFonts w:ascii="Times New Roman" w:hAnsi="Times New Roman" w:cs="Times New Roman"/>
        </w:rPr>
        <w:t>Form G:</w:t>
      </w:r>
      <w:r w:rsidRPr="007C04A4">
        <w:rPr>
          <w:rFonts w:ascii="Times New Roman" w:hAnsi="Times New Roman" w:cs="Times New Roman"/>
        </w:rPr>
        <w:tab/>
        <w:t>Definitive Subdivision Plan Approval Decision/Conditions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04A4">
        <w:rPr>
          <w:rFonts w:ascii="Times New Roman" w:hAnsi="Times New Roman" w:cs="Times New Roman"/>
        </w:rPr>
        <w:t>10-12</w:t>
      </w:r>
    </w:p>
    <w:p w:rsidR="007C04A4" w:rsidRPr="007C04A4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 w:rsidRPr="007C04A4">
        <w:rPr>
          <w:rFonts w:ascii="Times New Roman" w:hAnsi="Times New Roman" w:cs="Times New Roman"/>
        </w:rPr>
        <w:t>Form H:</w:t>
      </w:r>
      <w:r w:rsidRPr="007C04A4">
        <w:rPr>
          <w:rFonts w:ascii="Times New Roman" w:hAnsi="Times New Roman" w:cs="Times New Roman"/>
        </w:rPr>
        <w:tab/>
        <w:t>Definitive Subdivision Construction Cost Estimate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04A4">
        <w:rPr>
          <w:rFonts w:ascii="Times New Roman" w:hAnsi="Times New Roman" w:cs="Times New Roman"/>
        </w:rPr>
        <w:t>10-23</w:t>
      </w:r>
    </w:p>
    <w:p w:rsidR="007C04A4" w:rsidRPr="007C04A4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 w:rsidRPr="007C04A4">
        <w:rPr>
          <w:rFonts w:ascii="Times New Roman" w:hAnsi="Times New Roman" w:cs="Times New Roman"/>
        </w:rPr>
        <w:t>Form I:</w:t>
      </w:r>
      <w:r w:rsidRPr="007C04A4">
        <w:rPr>
          <w:rFonts w:ascii="Times New Roman" w:hAnsi="Times New Roman" w:cs="Times New Roman"/>
        </w:rPr>
        <w:tab/>
        <w:t>Performance Bond Agreement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04A4">
        <w:rPr>
          <w:rFonts w:ascii="Times New Roman" w:hAnsi="Times New Roman" w:cs="Times New Roman"/>
        </w:rPr>
        <w:t>10-25</w:t>
      </w:r>
    </w:p>
    <w:p w:rsidR="007C04A4" w:rsidRPr="007C04A4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 w:rsidRPr="007C04A4">
        <w:rPr>
          <w:rFonts w:ascii="Times New Roman" w:hAnsi="Times New Roman" w:cs="Times New Roman"/>
        </w:rPr>
        <w:t>Form J:</w:t>
      </w:r>
      <w:r w:rsidRPr="007C04A4">
        <w:rPr>
          <w:rFonts w:ascii="Times New Roman" w:hAnsi="Times New Roman" w:cs="Times New Roman"/>
        </w:rPr>
        <w:tab/>
        <w:t>Covenant Agreement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04A4">
        <w:rPr>
          <w:rFonts w:ascii="Times New Roman" w:hAnsi="Times New Roman" w:cs="Times New Roman"/>
        </w:rPr>
        <w:t>10-28</w:t>
      </w:r>
    </w:p>
    <w:p w:rsidR="007C04A4" w:rsidRPr="007C04A4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 w:rsidRPr="007C04A4">
        <w:rPr>
          <w:rFonts w:ascii="Times New Roman" w:hAnsi="Times New Roman" w:cs="Times New Roman"/>
        </w:rPr>
        <w:t>Form K:</w:t>
      </w:r>
      <w:r w:rsidRPr="007C04A4">
        <w:rPr>
          <w:rFonts w:ascii="Times New Roman" w:hAnsi="Times New Roman" w:cs="Times New Roman"/>
        </w:rPr>
        <w:tab/>
        <w:t>Substitution Performance Guarantee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04A4">
        <w:rPr>
          <w:rFonts w:ascii="Times New Roman" w:hAnsi="Times New Roman" w:cs="Times New Roman"/>
        </w:rPr>
        <w:t>10-29</w:t>
      </w:r>
    </w:p>
    <w:p w:rsidR="007C04A4" w:rsidRPr="007C04A4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 w:rsidRPr="007C04A4">
        <w:rPr>
          <w:rFonts w:ascii="Times New Roman" w:hAnsi="Times New Roman" w:cs="Times New Roman"/>
        </w:rPr>
        <w:t xml:space="preserve">Form L: </w:t>
      </w:r>
      <w:r w:rsidRPr="007C04A4">
        <w:rPr>
          <w:rFonts w:ascii="Times New Roman" w:hAnsi="Times New Roman" w:cs="Times New Roman"/>
        </w:rPr>
        <w:tab/>
        <w:t>Certificate of Performance – Release of Lots</w:t>
      </w:r>
      <w:r>
        <w:rPr>
          <w:rFonts w:ascii="Times New Roman" w:hAnsi="Times New Roman" w:cs="Times New Roman"/>
        </w:rPr>
        <w:tab/>
      </w:r>
      <w:r w:rsidRPr="007C04A4">
        <w:rPr>
          <w:rFonts w:ascii="Times New Roman" w:hAnsi="Times New Roman" w:cs="Times New Roman"/>
        </w:rPr>
        <w:t>10-30</w:t>
      </w:r>
    </w:p>
    <w:p w:rsidR="007C04A4" w:rsidRPr="007C04A4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 w:rsidRPr="007C04A4">
        <w:rPr>
          <w:rFonts w:ascii="Times New Roman" w:hAnsi="Times New Roman" w:cs="Times New Roman"/>
        </w:rPr>
        <w:t>Form M:</w:t>
      </w:r>
      <w:r w:rsidRPr="007C04A4">
        <w:rPr>
          <w:rFonts w:ascii="Times New Roman" w:hAnsi="Times New Roman" w:cs="Times New Roman"/>
        </w:rPr>
        <w:tab/>
        <w:t>Request for Inspection Services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04A4">
        <w:rPr>
          <w:rFonts w:ascii="Times New Roman" w:hAnsi="Times New Roman" w:cs="Times New Roman"/>
        </w:rPr>
        <w:t>10-31</w:t>
      </w:r>
    </w:p>
    <w:p w:rsidR="007C04A4" w:rsidRPr="007C04A4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 w:rsidRPr="007C04A4">
        <w:rPr>
          <w:rFonts w:ascii="Times New Roman" w:hAnsi="Times New Roman" w:cs="Times New Roman"/>
        </w:rPr>
        <w:t>Form N:</w:t>
      </w:r>
      <w:r w:rsidRPr="007C04A4">
        <w:rPr>
          <w:rFonts w:ascii="Times New Roman" w:hAnsi="Times New Roman" w:cs="Times New Roman"/>
        </w:rPr>
        <w:tab/>
        <w:t>Engineer’s Certification of Performance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04A4">
        <w:rPr>
          <w:rFonts w:ascii="Times New Roman" w:hAnsi="Times New Roman" w:cs="Times New Roman"/>
        </w:rPr>
        <w:t>10-33</w:t>
      </w:r>
    </w:p>
    <w:p w:rsidR="00EF406B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  <w:r w:rsidRPr="007C04A4">
        <w:rPr>
          <w:rFonts w:ascii="Times New Roman" w:hAnsi="Times New Roman" w:cs="Times New Roman"/>
        </w:rPr>
        <w:t>Form O:</w:t>
      </w:r>
      <w:r w:rsidRPr="007C04A4">
        <w:rPr>
          <w:rFonts w:ascii="Times New Roman" w:hAnsi="Times New Roman" w:cs="Times New Roman"/>
        </w:rPr>
        <w:tab/>
        <w:t>Definitive Subdivision Extension Request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04A4">
        <w:rPr>
          <w:rFonts w:ascii="Times New Roman" w:hAnsi="Times New Roman" w:cs="Times New Roman"/>
        </w:rPr>
        <w:t>10-34</w:t>
      </w:r>
    </w:p>
    <w:p w:rsidR="00EF406B" w:rsidRDefault="00EF406B" w:rsidP="00EF406B">
      <w:pPr>
        <w:rPr>
          <w:rFonts w:hint="eastAsia"/>
        </w:rPr>
      </w:pPr>
      <w:r>
        <w:br w:type="page"/>
      </w:r>
    </w:p>
    <w:p w:rsidR="007C04A4" w:rsidRDefault="007C04A4" w:rsidP="007C04A4">
      <w:pPr>
        <w:tabs>
          <w:tab w:val="right" w:leader="dot" w:pos="9180"/>
        </w:tabs>
        <w:ind w:left="1440" w:hanging="1440"/>
        <w:jc w:val="both"/>
        <w:rPr>
          <w:rFonts w:ascii="Times New Roman" w:hAnsi="Times New Roman" w:cs="Times New Roman"/>
        </w:rPr>
      </w:pPr>
    </w:p>
    <w:p w:rsidR="00EF406B" w:rsidRDefault="00EF406B" w:rsidP="00EF406B">
      <w:pPr>
        <w:tabs>
          <w:tab w:val="right" w:leader="dot" w:pos="9180"/>
        </w:tabs>
        <w:ind w:left="1440" w:hanging="1440"/>
        <w:jc w:val="center"/>
        <w:rPr>
          <w:rFonts w:ascii="Times New Roman" w:hAnsi="Times New Roman" w:cs="Times New Roman"/>
        </w:rPr>
      </w:pPr>
    </w:p>
    <w:p w:rsidR="00EF406B" w:rsidRPr="00EF406B" w:rsidRDefault="00EF406B" w:rsidP="00EF406B">
      <w:pPr>
        <w:tabs>
          <w:tab w:val="right" w:leader="dot" w:pos="9180"/>
        </w:tabs>
        <w:ind w:left="1440" w:hanging="1440"/>
        <w:jc w:val="center"/>
        <w:rPr>
          <w:rFonts w:ascii="Times New Roman" w:hAnsi="Times New Roman" w:cs="Times New Roman"/>
          <w:i/>
        </w:rPr>
      </w:pPr>
      <w:r w:rsidRPr="00EF406B">
        <w:rPr>
          <w:rFonts w:ascii="Times New Roman" w:hAnsi="Times New Roman" w:cs="Times New Roman"/>
          <w:i/>
        </w:rPr>
        <w:t>This page intentionally left blank</w:t>
      </w:r>
    </w:p>
    <w:p w:rsidR="007C04A4" w:rsidRDefault="007C04A4">
      <w:pPr>
        <w:rPr>
          <w:rFonts w:hint="eastAsia"/>
        </w:rPr>
      </w:pPr>
    </w:p>
    <w:sectPr w:rsidR="007C04A4" w:rsidSect="00453C9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5D" w:rsidRDefault="00AD455D" w:rsidP="00AD455D">
      <w:pPr>
        <w:rPr>
          <w:rFonts w:hint="eastAsia"/>
        </w:rPr>
      </w:pPr>
      <w:r>
        <w:separator/>
      </w:r>
    </w:p>
  </w:endnote>
  <w:endnote w:type="continuationSeparator" w:id="0">
    <w:p w:rsidR="00AD455D" w:rsidRDefault="00AD455D" w:rsidP="00AD45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double" w:sz="4" w:space="0" w:color="F79646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453C9A" w:rsidTr="003C6244">
      <w:tc>
        <w:tcPr>
          <w:tcW w:w="4500" w:type="pct"/>
        </w:tcPr>
        <w:p w:rsidR="00453C9A" w:rsidRDefault="00453C9A" w:rsidP="003C6244">
          <w:pPr>
            <w:pStyle w:val="Footer"/>
            <w:jc w:val="right"/>
            <w:rPr>
              <w:rFonts w:hint="eastAsia"/>
            </w:rPr>
          </w:pPr>
          <w:r>
            <w:rPr>
              <w:rFonts w:ascii="Times New Roman" w:hAnsi="Times New Roman" w:cs="Times New Roman"/>
              <w:b/>
              <w:i/>
              <w:color w:val="F79646"/>
            </w:rPr>
            <w:t>Table of Contents</w:t>
          </w:r>
        </w:p>
      </w:tc>
      <w:tc>
        <w:tcPr>
          <w:tcW w:w="500" w:type="pct"/>
          <w:shd w:val="clear" w:color="auto" w:fill="F79646"/>
        </w:tcPr>
        <w:p w:rsidR="00453C9A" w:rsidRPr="00CE05EC" w:rsidRDefault="00453C9A" w:rsidP="003C6244">
          <w:pPr>
            <w:pStyle w:val="Header"/>
            <w:jc w:val="right"/>
            <w:rPr>
              <w:rFonts w:hint="eastAsia"/>
              <w:color w:val="FFFFFF" w:themeColor="background1"/>
            </w:rPr>
          </w:pPr>
        </w:p>
      </w:tc>
    </w:tr>
  </w:tbl>
  <w:p w:rsidR="00453C9A" w:rsidRDefault="00453C9A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double" w:sz="4" w:space="0" w:color="F79646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"/>
      <w:gridCol w:w="8631"/>
    </w:tblGrid>
    <w:tr w:rsidR="00453C9A" w:rsidTr="003C6244">
      <w:tc>
        <w:tcPr>
          <w:tcW w:w="500" w:type="pct"/>
          <w:shd w:val="clear" w:color="auto" w:fill="F79646"/>
        </w:tcPr>
        <w:p w:rsidR="00453C9A" w:rsidRPr="00CE05EC" w:rsidRDefault="00453C9A" w:rsidP="003C6244">
          <w:pPr>
            <w:pStyle w:val="Footer"/>
            <w:jc w:val="right"/>
            <w:rPr>
              <w:rFonts w:hint="eastAsia"/>
              <w:bCs/>
              <w:color w:val="FFFFFF" w:themeColor="background1"/>
            </w:rPr>
          </w:pPr>
        </w:p>
      </w:tc>
      <w:tc>
        <w:tcPr>
          <w:tcW w:w="4500" w:type="pct"/>
        </w:tcPr>
        <w:p w:rsidR="00453C9A" w:rsidRPr="00CE05EC" w:rsidRDefault="00453C9A" w:rsidP="003C6244">
          <w:pPr>
            <w:pStyle w:val="Footer"/>
            <w:rPr>
              <w:rFonts w:ascii="Times New Roman" w:hAnsi="Times New Roman" w:cs="Times New Roman"/>
              <w:b/>
              <w:i/>
              <w:color w:val="F79646"/>
            </w:rPr>
          </w:pPr>
          <w:r>
            <w:rPr>
              <w:rFonts w:ascii="Times New Roman" w:hAnsi="Times New Roman" w:cs="Times New Roman"/>
              <w:b/>
              <w:i/>
              <w:color w:val="F79646"/>
            </w:rPr>
            <w:t>Table of Contents</w:t>
          </w:r>
        </w:p>
      </w:tc>
    </w:tr>
  </w:tbl>
  <w:p w:rsidR="00AD455D" w:rsidRDefault="00AD455D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5D" w:rsidRDefault="00AD455D" w:rsidP="00AD455D">
      <w:pPr>
        <w:rPr>
          <w:rFonts w:hint="eastAsia"/>
        </w:rPr>
      </w:pPr>
      <w:r>
        <w:separator/>
      </w:r>
    </w:p>
  </w:footnote>
  <w:footnote w:type="continuationSeparator" w:id="0">
    <w:p w:rsidR="00AD455D" w:rsidRDefault="00AD455D" w:rsidP="00AD455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4"/>
      <w:gridCol w:w="8846"/>
    </w:tblGrid>
    <w:tr w:rsidR="00453C9A" w:rsidTr="003C6244">
      <w:tc>
        <w:tcPr>
          <w:tcW w:w="388" w:type="pct"/>
          <w:tcBorders>
            <w:bottom w:val="double" w:sz="4" w:space="0" w:color="F79646"/>
          </w:tcBorders>
          <w:shd w:val="clear" w:color="auto" w:fill="F79646"/>
          <w:vAlign w:val="bottom"/>
        </w:tcPr>
        <w:p w:rsidR="00453C9A" w:rsidRDefault="00453C9A" w:rsidP="003C6244">
          <w:pPr>
            <w:pStyle w:val="Header"/>
            <w:jc w:val="right"/>
            <w:rPr>
              <w:rFonts w:hint="eastAsia"/>
              <w:color w:val="FFFFFF" w:themeColor="background1"/>
            </w:rPr>
          </w:pPr>
        </w:p>
      </w:tc>
      <w:tc>
        <w:tcPr>
          <w:tcW w:w="4612" w:type="pct"/>
          <w:tcBorders>
            <w:bottom w:val="double" w:sz="4" w:space="0" w:color="F79646"/>
          </w:tcBorders>
          <w:vAlign w:val="bottom"/>
        </w:tcPr>
        <w:p w:rsidR="00453C9A" w:rsidRPr="00897A5D" w:rsidRDefault="00453C9A" w:rsidP="003C6244">
          <w:pPr>
            <w:pStyle w:val="Header"/>
            <w:rPr>
              <w:rFonts w:ascii="Times New Roman" w:hAnsi="Times New Roman" w:cs="Times New Roman"/>
              <w:i/>
              <w:color w:val="F79646"/>
            </w:rPr>
          </w:pPr>
          <w:r w:rsidRPr="00897A5D">
            <w:rPr>
              <w:rFonts w:ascii="Times New Roman" w:hAnsi="Times New Roman" w:cs="Times New Roman"/>
              <w:b/>
              <w:bCs/>
              <w:i/>
              <w:color w:val="F79646"/>
            </w:rPr>
            <w:t>[</w:t>
          </w:r>
          <w:sdt>
            <w:sdtPr>
              <w:rPr>
                <w:rFonts w:ascii="Times New Roman" w:hAnsi="Times New Roman" w:cs="Times New Roman"/>
                <w:b/>
                <w:bCs/>
                <w:i/>
                <w:caps/>
                <w:color w:val="F79646"/>
              </w:rPr>
              <w:alias w:val="Title"/>
              <w:id w:val="77625180"/>
              <w:placeholder>
                <w:docPart w:val="2CEC61DD726B4804AF386C4F80DFBD6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Pr="00897A5D">
                <w:rPr>
                  <w:rFonts w:ascii="Times New Roman" w:hAnsi="Times New Roman" w:cs="Times New Roman"/>
                  <w:b/>
                  <w:bCs/>
                  <w:i/>
                  <w:caps/>
                  <w:color w:val="F79646"/>
                </w:rPr>
                <w:t>PVPC Model Subdivision Regulations</w:t>
              </w:r>
            </w:sdtContent>
          </w:sdt>
          <w:r w:rsidRPr="00897A5D">
            <w:rPr>
              <w:rFonts w:ascii="Times New Roman" w:hAnsi="Times New Roman" w:cs="Times New Roman"/>
              <w:b/>
              <w:bCs/>
              <w:i/>
              <w:color w:val="F79646"/>
            </w:rPr>
            <w:t>]</w:t>
          </w:r>
        </w:p>
      </w:tc>
    </w:tr>
  </w:tbl>
  <w:p w:rsidR="00453C9A" w:rsidRDefault="00453C9A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46"/>
      <w:gridCol w:w="744"/>
    </w:tblGrid>
    <w:tr w:rsidR="00453C9A" w:rsidTr="003C6244">
      <w:tc>
        <w:tcPr>
          <w:tcW w:w="4612" w:type="pct"/>
          <w:tcBorders>
            <w:bottom w:val="double" w:sz="4" w:space="0" w:color="F79646"/>
          </w:tcBorders>
          <w:vAlign w:val="bottom"/>
        </w:tcPr>
        <w:p w:rsidR="00453C9A" w:rsidRPr="00897A5D" w:rsidRDefault="00453C9A" w:rsidP="00453C9A">
          <w:pPr>
            <w:pStyle w:val="Header"/>
            <w:jc w:val="right"/>
            <w:rPr>
              <w:rFonts w:ascii="Times New Roman" w:hAnsi="Times New Roman" w:cs="Times New Roman"/>
              <w:i/>
              <w:noProof/>
              <w:color w:val="F79646"/>
            </w:rPr>
          </w:pPr>
          <w:r w:rsidRPr="00897A5D">
            <w:rPr>
              <w:rFonts w:ascii="Times New Roman" w:hAnsi="Times New Roman" w:cs="Times New Roman"/>
              <w:b/>
              <w:bCs/>
              <w:i/>
              <w:color w:val="F79646"/>
            </w:rPr>
            <w:t>[</w:t>
          </w:r>
          <w:sdt>
            <w:sdtPr>
              <w:rPr>
                <w:rFonts w:ascii="Times New Roman" w:hAnsi="Times New Roman" w:cs="Times New Roman"/>
                <w:b/>
                <w:bCs/>
                <w:i/>
                <w:caps/>
                <w:color w:val="F79646"/>
              </w:rPr>
              <w:alias w:val="Title"/>
              <w:id w:val="77677295"/>
              <w:placeholder>
                <w:docPart w:val="B0DBCEF3E1534076941F9B2C883BA426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="Times New Roman" w:hAnsi="Times New Roman" w:cs="Times New Roman"/>
                  <w:b/>
                  <w:bCs/>
                  <w:i/>
                  <w:caps/>
                  <w:color w:val="F79646"/>
                </w:rPr>
                <w:t>PVPC Model Subdivision Regulations</w:t>
              </w:r>
            </w:sdtContent>
          </w:sdt>
          <w:r w:rsidRPr="00897A5D">
            <w:rPr>
              <w:rFonts w:ascii="Times New Roman" w:hAnsi="Times New Roman" w:cs="Times New Roman"/>
              <w:b/>
              <w:bCs/>
              <w:i/>
              <w:color w:val="F79646"/>
            </w:rPr>
            <w:t>]</w:t>
          </w:r>
        </w:p>
      </w:tc>
      <w:tc>
        <w:tcPr>
          <w:tcW w:w="388" w:type="pct"/>
          <w:tcBorders>
            <w:bottom w:val="double" w:sz="4" w:space="0" w:color="F79646"/>
          </w:tcBorders>
          <w:shd w:val="clear" w:color="auto" w:fill="F79646"/>
          <w:vAlign w:val="bottom"/>
        </w:tcPr>
        <w:p w:rsidR="00453C9A" w:rsidRPr="00A6403A" w:rsidRDefault="00453C9A" w:rsidP="003C6244">
          <w:pPr>
            <w:pStyle w:val="Header"/>
            <w:rPr>
              <w:rFonts w:hint="eastAsia"/>
              <w:color w:val="FFFFFF" w:themeColor="background1"/>
            </w:rPr>
          </w:pPr>
        </w:p>
      </w:tc>
    </w:tr>
  </w:tbl>
  <w:p w:rsidR="00AD455D" w:rsidRDefault="00AD455D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F3A3126"/>
    <w:name w:val="WW8Num1"/>
    <w:lvl w:ilvl="0">
      <w:start w:val="1"/>
      <w:numFmt w:val="decimal"/>
      <w:pStyle w:val="Heading1"/>
      <w:lvlText w:val="SECTION %1.0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pStyle w:val="Heading2"/>
      <w:lvlText w:val="1.%2"/>
      <w:lvlJc w:val="left"/>
      <w:pPr>
        <w:tabs>
          <w:tab w:val="num" w:pos="-270"/>
        </w:tabs>
        <w:ind w:left="1170" w:hanging="360"/>
      </w:pPr>
      <w:rPr>
        <w:rFonts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-270"/>
        </w:tabs>
        <w:ind w:left="189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270"/>
        </w:tabs>
        <w:ind w:left="261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-270"/>
        </w:tabs>
        <w:ind w:left="3330" w:hanging="360"/>
      </w:pPr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-270"/>
        </w:tabs>
        <w:ind w:left="405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270"/>
        </w:tabs>
        <w:ind w:left="477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-270"/>
        </w:tabs>
        <w:ind w:left="5490" w:hanging="360"/>
      </w:pPr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-270"/>
        </w:tabs>
        <w:ind w:left="621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5D"/>
    <w:rsid w:val="00364623"/>
    <w:rsid w:val="00374761"/>
    <w:rsid w:val="003A2B6A"/>
    <w:rsid w:val="00453C9A"/>
    <w:rsid w:val="0059774D"/>
    <w:rsid w:val="00667A0A"/>
    <w:rsid w:val="00673E76"/>
    <w:rsid w:val="007058CB"/>
    <w:rsid w:val="007C04A4"/>
    <w:rsid w:val="008A4365"/>
    <w:rsid w:val="00970F08"/>
    <w:rsid w:val="00A51B02"/>
    <w:rsid w:val="00AD455D"/>
    <w:rsid w:val="00BF57C0"/>
    <w:rsid w:val="00C33778"/>
    <w:rsid w:val="00CF78EB"/>
    <w:rsid w:val="00E42FD2"/>
    <w:rsid w:val="00EA2FF7"/>
    <w:rsid w:val="00EF406B"/>
    <w:rsid w:val="00F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5D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AD455D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kern w:val="0"/>
      <w:sz w:val="52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AD455D"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Times New Roman"/>
      <w:b/>
      <w:kern w:val="0"/>
      <w:sz w:val="96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55D"/>
    <w:rPr>
      <w:rFonts w:ascii="Times New Roman" w:eastAsia="Times New Roman" w:hAnsi="Times New Roman" w:cs="Times New Roman"/>
      <w:b/>
      <w:sz w:val="5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AD455D"/>
    <w:rPr>
      <w:rFonts w:ascii="Times New Roman" w:eastAsia="Times New Roman" w:hAnsi="Times New Roman" w:cs="Times New Roman"/>
      <w:b/>
      <w:sz w:val="96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D455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D455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D455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D455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9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9A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FooterChar1">
    <w:name w:val="Footer Char1"/>
    <w:basedOn w:val="DefaultParagraphFont"/>
    <w:locked/>
    <w:rsid w:val="00453C9A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5D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AD455D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kern w:val="0"/>
      <w:sz w:val="52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AD455D"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Times New Roman"/>
      <w:b/>
      <w:kern w:val="0"/>
      <w:sz w:val="96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55D"/>
    <w:rPr>
      <w:rFonts w:ascii="Times New Roman" w:eastAsia="Times New Roman" w:hAnsi="Times New Roman" w:cs="Times New Roman"/>
      <w:b/>
      <w:sz w:val="5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AD455D"/>
    <w:rPr>
      <w:rFonts w:ascii="Times New Roman" w:eastAsia="Times New Roman" w:hAnsi="Times New Roman" w:cs="Times New Roman"/>
      <w:b/>
      <w:sz w:val="96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D455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D455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D455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D455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9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9A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FooterChar1">
    <w:name w:val="Footer Char1"/>
    <w:basedOn w:val="DefaultParagraphFont"/>
    <w:locked/>
    <w:rsid w:val="00453C9A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BCEF3E1534076941F9B2C883BA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CADEE-EC56-4C3E-82CC-F979C030C157}"/>
      </w:docPartPr>
      <w:docPartBody>
        <w:p w:rsidR="00E73A53" w:rsidRDefault="00B52FE9" w:rsidP="00B52FE9">
          <w:pPr>
            <w:pStyle w:val="B0DBCEF3E1534076941F9B2C883BA426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2CEC61DD726B4804AF386C4F80DFB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9507-7438-4279-ADF9-BC5F0B6604EA}"/>
      </w:docPartPr>
      <w:docPartBody>
        <w:p w:rsidR="00E73A53" w:rsidRDefault="00B52FE9" w:rsidP="00B52FE9">
          <w:pPr>
            <w:pStyle w:val="2CEC61DD726B4804AF386C4F80DFBD6D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2FE9"/>
    <w:rsid w:val="005C0568"/>
    <w:rsid w:val="00B52FE9"/>
    <w:rsid w:val="00E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DBCEF3E1534076941F9B2C883BA426">
    <w:name w:val="B0DBCEF3E1534076941F9B2C883BA426"/>
    <w:rsid w:val="00B52FE9"/>
  </w:style>
  <w:style w:type="paragraph" w:customStyle="1" w:styleId="2CEC61DD726B4804AF386C4F80DFBD6D">
    <w:name w:val="2CEC61DD726B4804AF386C4F80DFBD6D"/>
    <w:rsid w:val="00B52F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PVPC Model Subdivision Regulations</vt:lpstr>
    </vt:vector>
  </TitlesOfParts>
  <Company>Microsoft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PVPC Model Subdivision Regulations</dc:title>
  <dc:creator>Kenneth Comia</dc:creator>
  <cp:lastModifiedBy>Kenneth Comia</cp:lastModifiedBy>
  <cp:revision>5</cp:revision>
  <dcterms:created xsi:type="dcterms:W3CDTF">2019-07-23T14:25:00Z</dcterms:created>
  <dcterms:modified xsi:type="dcterms:W3CDTF">2019-08-06T17:22:00Z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